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7874" w:rsidRDefault="00A27874" w:rsidP="00A27874">
      <w:pPr>
        <w:spacing w:line="276" w:lineRule="auto"/>
        <w:ind w:firstLine="708"/>
        <w:rPr>
          <w:sz w:val="24"/>
          <w:szCs w:val="26"/>
        </w:rPr>
      </w:pPr>
      <w:r w:rsidRPr="00A27874">
        <w:rPr>
          <w:b/>
          <w:sz w:val="24"/>
          <w:szCs w:val="26"/>
        </w:rPr>
        <w:t xml:space="preserve">Ссылка для направления заявки на </w:t>
      </w:r>
      <w:proofErr w:type="gramStart"/>
      <w:r w:rsidRPr="00A27874">
        <w:rPr>
          <w:b/>
          <w:sz w:val="24"/>
          <w:szCs w:val="26"/>
        </w:rPr>
        <w:t>участие</w:t>
      </w:r>
      <w:r>
        <w:rPr>
          <w:sz w:val="24"/>
          <w:szCs w:val="26"/>
        </w:rPr>
        <w:t xml:space="preserve"> :</w:t>
      </w:r>
      <w:proofErr w:type="gramEnd"/>
      <w:r>
        <w:rPr>
          <w:sz w:val="24"/>
          <w:szCs w:val="26"/>
        </w:rPr>
        <w:t xml:space="preserve"> </w:t>
      </w:r>
      <w:hyperlink r:id="rId8" w:history="1">
        <w:r w:rsidRPr="001274AD">
          <w:rPr>
            <w:rStyle w:val="a4"/>
            <w:sz w:val="24"/>
            <w:szCs w:val="26"/>
          </w:rPr>
          <w:t>https://clck.ru/35Xoxf</w:t>
        </w:r>
      </w:hyperlink>
    </w:p>
    <w:p w:rsidR="00A27874" w:rsidRDefault="00A27874" w:rsidP="00A27874">
      <w:pPr>
        <w:spacing w:line="276" w:lineRule="auto"/>
        <w:ind w:firstLine="708"/>
        <w:rPr>
          <w:sz w:val="24"/>
          <w:szCs w:val="26"/>
        </w:rPr>
      </w:pPr>
    </w:p>
    <w:p w:rsidR="00A27874" w:rsidRDefault="00A27874" w:rsidP="00DC7CF9">
      <w:pPr>
        <w:spacing w:line="276" w:lineRule="auto"/>
        <w:ind w:firstLine="708"/>
        <w:jc w:val="right"/>
        <w:rPr>
          <w:sz w:val="24"/>
          <w:szCs w:val="26"/>
        </w:rPr>
      </w:pPr>
    </w:p>
    <w:p w:rsidR="00A27874" w:rsidRDefault="00A27874" w:rsidP="00A27874">
      <w:pPr>
        <w:spacing w:line="276" w:lineRule="auto"/>
        <w:rPr>
          <w:sz w:val="24"/>
          <w:szCs w:val="26"/>
        </w:rPr>
      </w:pPr>
    </w:p>
    <w:p w:rsidR="00A27874" w:rsidRDefault="00A27874" w:rsidP="00DC7CF9">
      <w:pPr>
        <w:spacing w:line="276" w:lineRule="auto"/>
        <w:ind w:firstLine="708"/>
        <w:jc w:val="right"/>
        <w:rPr>
          <w:sz w:val="24"/>
          <w:szCs w:val="26"/>
        </w:rPr>
      </w:pPr>
    </w:p>
    <w:p w:rsidR="00DC7CF9" w:rsidRPr="00DC7CF9" w:rsidRDefault="00DC7CF9" w:rsidP="00DC7CF9">
      <w:pPr>
        <w:spacing w:line="276" w:lineRule="auto"/>
        <w:ind w:firstLine="708"/>
        <w:jc w:val="right"/>
        <w:rPr>
          <w:sz w:val="24"/>
          <w:szCs w:val="26"/>
        </w:rPr>
      </w:pPr>
      <w:r w:rsidRPr="00DC7CF9">
        <w:rPr>
          <w:sz w:val="24"/>
          <w:szCs w:val="26"/>
        </w:rPr>
        <w:t>Приложение 1</w:t>
      </w:r>
    </w:p>
    <w:p w:rsidR="00DC7CF9" w:rsidRDefault="00DC7CF9" w:rsidP="00DC7CF9">
      <w:pPr>
        <w:ind w:left="-567" w:firstLine="567"/>
        <w:jc w:val="right"/>
        <w:rPr>
          <w:sz w:val="18"/>
          <w:szCs w:val="18"/>
        </w:rPr>
      </w:pPr>
    </w:p>
    <w:p w:rsidR="00DC7CF9" w:rsidRPr="00DC4B5A" w:rsidRDefault="00DC7CF9" w:rsidP="00DC7CF9">
      <w:pPr>
        <w:rPr>
          <w:sz w:val="24"/>
          <w:szCs w:val="24"/>
        </w:rPr>
      </w:pPr>
    </w:p>
    <w:p w:rsidR="00DC7CF9" w:rsidRPr="00DC7CF9" w:rsidRDefault="00DC7CF9" w:rsidP="00DC7CF9">
      <w:pPr>
        <w:jc w:val="center"/>
        <w:rPr>
          <w:spacing w:val="40"/>
          <w:sz w:val="24"/>
        </w:rPr>
      </w:pPr>
      <w:r w:rsidRPr="00DC7CF9">
        <w:rPr>
          <w:spacing w:val="40"/>
          <w:sz w:val="24"/>
        </w:rPr>
        <w:t xml:space="preserve">УЧЕБНЫЙ ПЛАН </w:t>
      </w:r>
    </w:p>
    <w:p w:rsidR="00DC7CF9" w:rsidRPr="00DC7CF9" w:rsidRDefault="00DC7CF9" w:rsidP="00DC7CF9">
      <w:pPr>
        <w:jc w:val="center"/>
        <w:rPr>
          <w:spacing w:val="40"/>
          <w:sz w:val="24"/>
        </w:rPr>
      </w:pPr>
      <w:r w:rsidRPr="00DC7CF9">
        <w:rPr>
          <w:spacing w:val="40"/>
          <w:sz w:val="24"/>
        </w:rPr>
        <w:t xml:space="preserve">курсов повышения </w:t>
      </w:r>
      <w:r w:rsidRPr="00A27874">
        <w:rPr>
          <w:spacing w:val="40"/>
          <w:sz w:val="24"/>
          <w:u w:val="single"/>
        </w:rPr>
        <w:t>квалификации</w:t>
      </w:r>
      <w:r w:rsidRPr="00DC7CF9">
        <w:rPr>
          <w:spacing w:val="40"/>
          <w:sz w:val="24"/>
        </w:rPr>
        <w:t xml:space="preserve"> </w:t>
      </w:r>
    </w:p>
    <w:p w:rsidR="00DC7CF9" w:rsidRPr="00DC7CF9" w:rsidRDefault="00DC7CF9" w:rsidP="00DC7CF9">
      <w:pPr>
        <w:jc w:val="center"/>
        <w:rPr>
          <w:spacing w:val="40"/>
          <w:sz w:val="24"/>
        </w:rPr>
      </w:pPr>
    </w:p>
    <w:p w:rsidR="00DC7CF9" w:rsidRPr="00DC7CF9" w:rsidRDefault="00DC7CF9" w:rsidP="00DC7CF9">
      <w:pPr>
        <w:ind w:left="709" w:hanging="709"/>
        <w:jc w:val="center"/>
        <w:rPr>
          <w:sz w:val="24"/>
        </w:rPr>
      </w:pPr>
      <w:r w:rsidRPr="00DC7CF9">
        <w:rPr>
          <w:i/>
          <w:sz w:val="24"/>
        </w:rPr>
        <w:t>«</w:t>
      </w:r>
      <w:r w:rsidRPr="00DC7CF9">
        <w:rPr>
          <w:b/>
          <w:bCs/>
          <w:i/>
          <w:iCs/>
          <w:sz w:val="24"/>
        </w:rPr>
        <w:t>Содержание и методика преподавания курса финансовой грамотности различным категориям обучающихся</w:t>
      </w:r>
      <w:r w:rsidRPr="00DC7CF9">
        <w:rPr>
          <w:i/>
          <w:sz w:val="24"/>
        </w:rPr>
        <w:t>»</w:t>
      </w:r>
    </w:p>
    <w:tbl>
      <w:tblPr>
        <w:tblW w:w="1006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3119"/>
        <w:gridCol w:w="567"/>
        <w:gridCol w:w="992"/>
        <w:gridCol w:w="786"/>
        <w:gridCol w:w="65"/>
        <w:gridCol w:w="1417"/>
        <w:gridCol w:w="993"/>
        <w:gridCol w:w="1134"/>
      </w:tblGrid>
      <w:tr w:rsidR="00DC7CF9" w:rsidRPr="00A82CC3" w:rsidTr="0011196B">
        <w:trPr>
          <w:trHeight w:val="950"/>
        </w:trPr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191" w:right="486" w:firstLine="6"/>
              <w:jc w:val="center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Аудиторные</w:t>
            </w:r>
            <w:r w:rsidRPr="00A82CC3">
              <w:rPr>
                <w:b/>
                <w:spacing w:val="1"/>
                <w:sz w:val="22"/>
              </w:rPr>
              <w:t xml:space="preserve"> </w:t>
            </w:r>
            <w:r w:rsidRPr="00A82CC3">
              <w:rPr>
                <w:b/>
                <w:spacing w:val="-1"/>
                <w:sz w:val="22"/>
              </w:rPr>
              <w:t>учебные занятия,</w:t>
            </w:r>
            <w:r w:rsidRPr="00A82CC3">
              <w:rPr>
                <w:b/>
                <w:spacing w:val="-57"/>
                <w:sz w:val="22"/>
              </w:rPr>
              <w:t xml:space="preserve"> </w:t>
            </w:r>
            <w:r w:rsidRPr="00A82CC3">
              <w:rPr>
                <w:b/>
                <w:sz w:val="22"/>
              </w:rPr>
              <w:t>учебные</w:t>
            </w:r>
            <w:r w:rsidRPr="00A82CC3">
              <w:rPr>
                <w:b/>
                <w:spacing w:val="-2"/>
                <w:sz w:val="22"/>
              </w:rPr>
              <w:t xml:space="preserve"> </w:t>
            </w:r>
            <w:r w:rsidRPr="00A82CC3">
              <w:rPr>
                <w:b/>
                <w:sz w:val="22"/>
              </w:rPr>
              <w:t>работы</w:t>
            </w:r>
          </w:p>
        </w:tc>
        <w:tc>
          <w:tcPr>
            <w:tcW w:w="141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88" w:right="39" w:firstLine="7"/>
              <w:jc w:val="center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Вне</w:t>
            </w:r>
            <w:r w:rsidRPr="00A82CC3">
              <w:rPr>
                <w:b/>
                <w:spacing w:val="1"/>
                <w:sz w:val="22"/>
              </w:rPr>
              <w:t xml:space="preserve"> </w:t>
            </w:r>
            <w:r w:rsidRPr="00A82CC3">
              <w:rPr>
                <w:b/>
                <w:spacing w:val="-1"/>
                <w:sz w:val="22"/>
              </w:rPr>
              <w:t>аудиторная</w:t>
            </w:r>
            <w:r w:rsidRPr="00A82CC3">
              <w:rPr>
                <w:b/>
                <w:spacing w:val="-58"/>
                <w:sz w:val="22"/>
              </w:rPr>
              <w:t xml:space="preserve"> </w:t>
            </w:r>
            <w:r w:rsidRPr="00A82CC3">
              <w:rPr>
                <w:b/>
                <w:sz w:val="22"/>
              </w:rPr>
              <w:t>работа</w:t>
            </w: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34" w:right="25" w:hanging="6"/>
              <w:jc w:val="center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Формы</w:t>
            </w:r>
            <w:r w:rsidRPr="00A82CC3">
              <w:rPr>
                <w:b/>
                <w:spacing w:val="1"/>
                <w:sz w:val="22"/>
              </w:rPr>
              <w:t xml:space="preserve"> </w:t>
            </w:r>
            <w:proofErr w:type="spellStart"/>
            <w:r w:rsidRPr="00A82CC3">
              <w:rPr>
                <w:b/>
                <w:spacing w:val="-2"/>
                <w:sz w:val="22"/>
              </w:rPr>
              <w:t>аттестаци</w:t>
            </w:r>
            <w:proofErr w:type="spellEnd"/>
            <w:r w:rsidRPr="00A82CC3">
              <w:rPr>
                <w:b/>
                <w:spacing w:val="-57"/>
                <w:sz w:val="22"/>
              </w:rPr>
              <w:t xml:space="preserve"> </w:t>
            </w:r>
            <w:r w:rsidRPr="00A82CC3">
              <w:rPr>
                <w:b/>
                <w:sz w:val="22"/>
              </w:rPr>
              <w:t>и,</w:t>
            </w:r>
            <w:r w:rsidRPr="00A82CC3">
              <w:rPr>
                <w:b/>
                <w:spacing w:val="1"/>
                <w:sz w:val="22"/>
              </w:rPr>
              <w:t xml:space="preserve"> </w:t>
            </w:r>
            <w:r w:rsidRPr="00A82CC3">
              <w:rPr>
                <w:b/>
                <w:sz w:val="22"/>
              </w:rPr>
              <w:t>контроля</w:t>
            </w: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  <w:sz w:val="22"/>
              </w:rPr>
            </w:pPr>
          </w:p>
          <w:p w:rsidR="00DC7CF9" w:rsidRPr="00A82CC3" w:rsidRDefault="00DC7CF9" w:rsidP="0011196B">
            <w:pPr>
              <w:pStyle w:val="TableParagraph"/>
              <w:ind w:left="194" w:right="117" w:firstLine="30"/>
              <w:rPr>
                <w:b/>
                <w:sz w:val="22"/>
              </w:rPr>
            </w:pPr>
            <w:proofErr w:type="spellStart"/>
            <w:r w:rsidRPr="00A82CC3">
              <w:rPr>
                <w:b/>
                <w:sz w:val="22"/>
              </w:rPr>
              <w:t>Трудое</w:t>
            </w:r>
            <w:proofErr w:type="spellEnd"/>
            <w:r w:rsidRPr="00A82CC3">
              <w:rPr>
                <w:b/>
                <w:spacing w:val="-57"/>
                <w:sz w:val="22"/>
              </w:rPr>
              <w:t xml:space="preserve"> </w:t>
            </w:r>
            <w:proofErr w:type="spellStart"/>
            <w:r w:rsidRPr="00A82CC3">
              <w:rPr>
                <w:b/>
                <w:spacing w:val="-3"/>
                <w:sz w:val="22"/>
              </w:rPr>
              <w:t>мкость</w:t>
            </w:r>
            <w:proofErr w:type="spellEnd"/>
          </w:p>
        </w:tc>
      </w:tr>
      <w:tr w:rsidR="00DC7CF9" w:rsidRPr="00A82CC3" w:rsidTr="0011196B">
        <w:trPr>
          <w:trHeight w:val="1109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125" w:right="330" w:firstLine="50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№</w:t>
            </w:r>
            <w:r w:rsidRPr="00A82CC3">
              <w:rPr>
                <w:b/>
                <w:spacing w:val="-57"/>
                <w:sz w:val="22"/>
              </w:rPr>
              <w:t xml:space="preserve"> </w:t>
            </w:r>
            <w:r w:rsidRPr="00A82CC3">
              <w:rPr>
                <w:b/>
                <w:spacing w:val="-3"/>
                <w:sz w:val="22"/>
              </w:rPr>
              <w:t>п/п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430" w:right="398" w:firstLine="2"/>
              <w:jc w:val="center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Наименование</w:t>
            </w:r>
            <w:r w:rsidRPr="00A82CC3">
              <w:rPr>
                <w:b/>
                <w:spacing w:val="1"/>
                <w:sz w:val="22"/>
              </w:rPr>
              <w:t xml:space="preserve"> </w:t>
            </w:r>
            <w:r w:rsidRPr="00A82CC3">
              <w:rPr>
                <w:b/>
                <w:spacing w:val="-2"/>
                <w:sz w:val="22"/>
              </w:rPr>
              <w:t>разделов(модулей)</w:t>
            </w:r>
            <w:r w:rsidRPr="00A82CC3">
              <w:rPr>
                <w:b/>
                <w:spacing w:val="-57"/>
                <w:sz w:val="22"/>
              </w:rPr>
              <w:t xml:space="preserve"> </w:t>
            </w:r>
            <w:r w:rsidRPr="00A82CC3">
              <w:rPr>
                <w:b/>
                <w:sz w:val="22"/>
              </w:rPr>
              <w:t>и тем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DC7CF9" w:rsidRPr="00A82CC3" w:rsidRDefault="00DC7CF9" w:rsidP="00DC7CF9">
            <w:pPr>
              <w:pStyle w:val="TableParagraph"/>
              <w:ind w:left="121" w:right="72" w:hanging="110"/>
              <w:rPr>
                <w:b/>
                <w:sz w:val="22"/>
              </w:rPr>
            </w:pPr>
            <w:r w:rsidRPr="00A82CC3">
              <w:rPr>
                <w:b/>
                <w:spacing w:val="-1"/>
                <w:sz w:val="22"/>
              </w:rPr>
              <w:t>Всего</w:t>
            </w:r>
            <w:r w:rsidRPr="00A82CC3">
              <w:rPr>
                <w:b/>
                <w:spacing w:val="-57"/>
                <w:sz w:val="22"/>
              </w:rPr>
              <w:t xml:space="preserve"> </w:t>
            </w:r>
            <w:r w:rsidRPr="00A82CC3">
              <w:rPr>
                <w:b/>
                <w:sz w:val="22"/>
              </w:rPr>
              <w:t>час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10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Лекции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84" w:right="46"/>
              <w:rPr>
                <w:b/>
                <w:sz w:val="22"/>
              </w:rPr>
            </w:pPr>
            <w:proofErr w:type="spellStart"/>
            <w:r w:rsidRPr="00A82CC3">
              <w:rPr>
                <w:b/>
                <w:sz w:val="22"/>
              </w:rPr>
              <w:t>Практ</w:t>
            </w:r>
            <w:proofErr w:type="spellEnd"/>
            <w:r w:rsidRPr="00A82CC3">
              <w:rPr>
                <w:b/>
                <w:sz w:val="22"/>
              </w:rPr>
              <w:t>.</w:t>
            </w:r>
            <w:r w:rsidRPr="00A82CC3">
              <w:rPr>
                <w:b/>
                <w:spacing w:val="1"/>
                <w:sz w:val="22"/>
              </w:rPr>
              <w:t xml:space="preserve"> </w:t>
            </w:r>
            <w:r w:rsidRPr="00A82CC3">
              <w:rPr>
                <w:b/>
                <w:spacing w:val="-2"/>
                <w:sz w:val="22"/>
              </w:rPr>
              <w:t>занятия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227" w:right="142" w:hanging="20"/>
              <w:jc w:val="both"/>
              <w:rPr>
                <w:b/>
                <w:sz w:val="22"/>
              </w:rPr>
            </w:pPr>
            <w:proofErr w:type="spellStart"/>
            <w:r w:rsidRPr="00A82CC3">
              <w:rPr>
                <w:b/>
                <w:spacing w:val="-4"/>
                <w:sz w:val="22"/>
              </w:rPr>
              <w:t>Самос</w:t>
            </w:r>
            <w:proofErr w:type="spellEnd"/>
            <w:r w:rsidRPr="00A82CC3">
              <w:rPr>
                <w:b/>
                <w:spacing w:val="-58"/>
                <w:sz w:val="22"/>
              </w:rPr>
              <w:t xml:space="preserve"> </w:t>
            </w:r>
            <w:proofErr w:type="spellStart"/>
            <w:r w:rsidRPr="00A82CC3">
              <w:rPr>
                <w:b/>
                <w:sz w:val="22"/>
              </w:rPr>
              <w:t>тояте</w:t>
            </w:r>
            <w:proofErr w:type="spellEnd"/>
            <w:r w:rsidRPr="00A82CC3">
              <w:rPr>
                <w:b/>
                <w:spacing w:val="-58"/>
                <w:sz w:val="22"/>
              </w:rPr>
              <w:t xml:space="preserve"> </w:t>
            </w:r>
            <w:proofErr w:type="spellStart"/>
            <w:r w:rsidRPr="00A82CC3">
              <w:rPr>
                <w:b/>
                <w:spacing w:val="-2"/>
                <w:sz w:val="22"/>
              </w:rPr>
              <w:t>льная</w:t>
            </w:r>
            <w:proofErr w:type="spellEnd"/>
          </w:p>
          <w:p w:rsidR="00DC7CF9" w:rsidRPr="00994D6F" w:rsidRDefault="00DC7CF9" w:rsidP="0011196B">
            <w:pPr>
              <w:pStyle w:val="TableParagraph"/>
              <w:ind w:left="237" w:right="142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работ</w:t>
            </w:r>
            <w:r>
              <w:rPr>
                <w:b/>
                <w:sz w:val="22"/>
              </w:rPr>
              <w:t>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</w:tr>
      <w:tr w:rsidR="00DC7CF9" w:rsidRPr="00A82CC3" w:rsidTr="00DC7CF9">
        <w:trPr>
          <w:trHeight w:val="70"/>
        </w:trPr>
        <w:tc>
          <w:tcPr>
            <w:tcW w:w="992" w:type="dxa"/>
            <w:tcBorders>
              <w:top w:val="nil"/>
            </w:tcBorders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DC7CF9" w:rsidRPr="00A82CC3" w:rsidRDefault="00DC7CF9" w:rsidP="00111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DC7CF9" w:rsidRPr="00A82CC3" w:rsidRDefault="00DC7CF9" w:rsidP="0011196B">
            <w:pPr>
              <w:pStyle w:val="TableParagraph"/>
              <w:ind w:right="142"/>
              <w:rPr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auto"/>
          </w:tcPr>
          <w:p w:rsidR="00DC7CF9" w:rsidRPr="00A82CC3" w:rsidRDefault="00DC7CF9" w:rsidP="00111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DC7CF9" w:rsidRPr="00A82CC3" w:rsidRDefault="00DC7CF9" w:rsidP="0011196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DC7CF9" w:rsidRPr="00A82CC3" w:rsidTr="0011196B">
        <w:trPr>
          <w:trHeight w:val="320"/>
        </w:trPr>
        <w:tc>
          <w:tcPr>
            <w:tcW w:w="8931" w:type="dxa"/>
            <w:gridSpan w:val="8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3611" w:right="3579"/>
              <w:jc w:val="center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Заочный</w:t>
            </w:r>
            <w:r w:rsidRPr="00A82CC3">
              <w:rPr>
                <w:b/>
                <w:spacing w:val="-11"/>
                <w:sz w:val="22"/>
              </w:rPr>
              <w:t xml:space="preserve"> </w:t>
            </w:r>
            <w:r w:rsidRPr="00A82CC3">
              <w:rPr>
                <w:b/>
                <w:sz w:val="22"/>
              </w:rPr>
              <w:t>блок</w:t>
            </w: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</w:tr>
      <w:tr w:rsidR="00DC7CF9" w:rsidRPr="00A82CC3" w:rsidTr="00DC7CF9">
        <w:trPr>
          <w:trHeight w:val="1342"/>
        </w:trPr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260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120" w:right="142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Модуль</w:t>
            </w:r>
            <w:r w:rsidRPr="00A82CC3">
              <w:rPr>
                <w:b/>
                <w:spacing w:val="1"/>
                <w:sz w:val="22"/>
              </w:rPr>
              <w:t xml:space="preserve"> </w:t>
            </w:r>
            <w:r w:rsidRPr="00A82CC3">
              <w:rPr>
                <w:b/>
                <w:sz w:val="22"/>
              </w:rPr>
              <w:t>1.</w:t>
            </w:r>
            <w:r w:rsidRPr="00A82CC3">
              <w:rPr>
                <w:b/>
                <w:spacing w:val="1"/>
                <w:sz w:val="22"/>
              </w:rPr>
              <w:t xml:space="preserve"> </w:t>
            </w:r>
            <w:r w:rsidRPr="00A82CC3">
              <w:rPr>
                <w:b/>
                <w:sz w:val="22"/>
              </w:rPr>
              <w:t>Финансовая</w:t>
            </w:r>
            <w:r w:rsidRPr="00A82CC3">
              <w:rPr>
                <w:b/>
                <w:spacing w:val="1"/>
                <w:sz w:val="22"/>
              </w:rPr>
              <w:t xml:space="preserve"> </w:t>
            </w:r>
            <w:r w:rsidRPr="00A82CC3">
              <w:rPr>
                <w:b/>
                <w:spacing w:val="-1"/>
                <w:sz w:val="22"/>
              </w:rPr>
              <w:t>грамотность:</w:t>
            </w:r>
            <w:r w:rsidRPr="00A82CC3">
              <w:rPr>
                <w:b/>
                <w:spacing w:val="-57"/>
                <w:sz w:val="22"/>
              </w:rPr>
              <w:t xml:space="preserve"> </w:t>
            </w:r>
            <w:r w:rsidRPr="00A82CC3">
              <w:rPr>
                <w:b/>
                <w:sz w:val="22"/>
              </w:rPr>
              <w:t>особенности</w:t>
            </w:r>
            <w:r w:rsidRPr="00A82CC3">
              <w:rPr>
                <w:b/>
                <w:spacing w:val="1"/>
                <w:sz w:val="22"/>
              </w:rPr>
              <w:t xml:space="preserve"> </w:t>
            </w:r>
            <w:r w:rsidRPr="00A82CC3">
              <w:rPr>
                <w:b/>
                <w:sz w:val="22"/>
              </w:rPr>
              <w:t>содержания</w:t>
            </w:r>
            <w:r w:rsidRPr="00A82CC3">
              <w:rPr>
                <w:b/>
                <w:spacing w:val="1"/>
                <w:sz w:val="22"/>
              </w:rPr>
              <w:t xml:space="preserve"> </w:t>
            </w:r>
            <w:r w:rsidRPr="00A82CC3">
              <w:rPr>
                <w:b/>
                <w:spacing w:val="-2"/>
                <w:sz w:val="22"/>
              </w:rPr>
              <w:t>(видеозапись,</w:t>
            </w:r>
          </w:p>
          <w:p w:rsidR="00DC7CF9" w:rsidRPr="00A82CC3" w:rsidRDefault="00DC7CF9" w:rsidP="0011196B">
            <w:pPr>
              <w:pStyle w:val="TableParagraph"/>
              <w:ind w:left="120" w:right="142"/>
              <w:rPr>
                <w:b/>
                <w:sz w:val="22"/>
              </w:rPr>
            </w:pPr>
            <w:r w:rsidRPr="00A82CC3">
              <w:rPr>
                <w:b/>
                <w:spacing w:val="-2"/>
                <w:sz w:val="22"/>
              </w:rPr>
              <w:t>интерактивные лекции</w:t>
            </w:r>
            <w:r>
              <w:rPr>
                <w:b/>
                <w:spacing w:val="-2"/>
                <w:sz w:val="22"/>
              </w:rPr>
              <w:t xml:space="preserve"> </w:t>
            </w:r>
            <w:r w:rsidRPr="00A82CC3">
              <w:rPr>
                <w:b/>
                <w:spacing w:val="-57"/>
                <w:sz w:val="22"/>
              </w:rPr>
              <w:t xml:space="preserve"> </w:t>
            </w:r>
            <w:r>
              <w:rPr>
                <w:b/>
                <w:spacing w:val="-57"/>
                <w:sz w:val="22"/>
              </w:rPr>
              <w:t xml:space="preserve">     </w:t>
            </w:r>
            <w:r w:rsidRPr="00A82CC3">
              <w:rPr>
                <w:b/>
                <w:sz w:val="22"/>
              </w:rPr>
              <w:t>с заданиями для</w:t>
            </w:r>
            <w:r w:rsidRPr="00A82CC3">
              <w:rPr>
                <w:b/>
                <w:spacing w:val="1"/>
                <w:sz w:val="22"/>
              </w:rPr>
              <w:t xml:space="preserve"> </w:t>
            </w:r>
            <w:r w:rsidRPr="00A82CC3">
              <w:rPr>
                <w:b/>
                <w:sz w:val="22"/>
              </w:rPr>
              <w:t>Слушателей)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right="142"/>
              <w:jc w:val="center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right="443"/>
              <w:jc w:val="right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35</w:t>
            </w:r>
          </w:p>
        </w:tc>
      </w:tr>
      <w:tr w:rsidR="00DC7CF9" w:rsidRPr="00A82CC3" w:rsidTr="0011196B">
        <w:trPr>
          <w:trHeight w:val="1552"/>
        </w:trPr>
        <w:tc>
          <w:tcPr>
            <w:tcW w:w="992" w:type="dxa"/>
            <w:shd w:val="clear" w:color="auto" w:fill="auto"/>
          </w:tcPr>
          <w:p w:rsidR="00DC7CF9" w:rsidRPr="00DC7CF9" w:rsidRDefault="00DC7CF9" w:rsidP="00DC7CF9">
            <w:pPr>
              <w:pStyle w:val="TableParagraph"/>
              <w:ind w:right="217"/>
              <w:jc w:val="right"/>
              <w:rPr>
                <w:sz w:val="22"/>
              </w:rPr>
            </w:pPr>
          </w:p>
          <w:p w:rsidR="00DC7CF9" w:rsidRPr="00DC7CF9" w:rsidRDefault="00DC7CF9" w:rsidP="00DC7CF9">
            <w:pPr>
              <w:pStyle w:val="TableParagraph"/>
              <w:ind w:right="217"/>
              <w:jc w:val="right"/>
              <w:rPr>
                <w:sz w:val="22"/>
              </w:rPr>
            </w:pPr>
          </w:p>
          <w:p w:rsidR="00DC7CF9" w:rsidRPr="00A82CC3" w:rsidRDefault="00DC7CF9" w:rsidP="00DC7CF9">
            <w:pPr>
              <w:pStyle w:val="TableParagraph"/>
              <w:ind w:right="217"/>
              <w:jc w:val="right"/>
              <w:rPr>
                <w:sz w:val="22"/>
              </w:rPr>
            </w:pPr>
            <w:r w:rsidRPr="00A82CC3">
              <w:rPr>
                <w:sz w:val="22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120" w:right="101"/>
              <w:rPr>
                <w:sz w:val="22"/>
              </w:rPr>
            </w:pPr>
            <w:r w:rsidRPr="00A82CC3">
              <w:rPr>
                <w:sz w:val="22"/>
              </w:rPr>
              <w:t>Стратегия повышения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уровня финансовой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грамотности населения в</w:t>
            </w:r>
            <w:r>
              <w:rPr>
                <w:sz w:val="22"/>
              </w:rPr>
              <w:t xml:space="preserve"> 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Российской Федерации: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миссия, основные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направления реализации,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результаты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  <w:sz w:val="32"/>
              </w:rPr>
            </w:pPr>
          </w:p>
          <w:p w:rsidR="00DC7CF9" w:rsidRPr="00A82CC3" w:rsidRDefault="00DC7CF9" w:rsidP="0011196B">
            <w:pPr>
              <w:pStyle w:val="TableParagraph"/>
              <w:ind w:left="16"/>
              <w:jc w:val="center"/>
              <w:rPr>
                <w:sz w:val="22"/>
              </w:rPr>
            </w:pPr>
            <w:r w:rsidRPr="00A82CC3">
              <w:rPr>
                <w:sz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  <w:sz w:val="32"/>
              </w:rPr>
            </w:pPr>
          </w:p>
          <w:p w:rsidR="00DC7CF9" w:rsidRPr="00A82CC3" w:rsidRDefault="00DC7CF9" w:rsidP="0011196B">
            <w:pPr>
              <w:pStyle w:val="TableParagraph"/>
              <w:ind w:right="503"/>
              <w:jc w:val="right"/>
              <w:rPr>
                <w:sz w:val="22"/>
              </w:rPr>
            </w:pPr>
            <w:r w:rsidRPr="00A82CC3">
              <w:rPr>
                <w:sz w:val="22"/>
              </w:rPr>
              <w:t>1</w:t>
            </w:r>
          </w:p>
        </w:tc>
      </w:tr>
      <w:tr w:rsidR="00DC7CF9" w:rsidRPr="00A82CC3" w:rsidTr="0011196B">
        <w:trPr>
          <w:trHeight w:val="553"/>
        </w:trPr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  <w:sz w:val="18"/>
              </w:rPr>
            </w:pPr>
          </w:p>
          <w:p w:rsidR="00DC7CF9" w:rsidRPr="00A82CC3" w:rsidRDefault="00DC7CF9" w:rsidP="0011196B">
            <w:pPr>
              <w:pStyle w:val="TableParagraph"/>
              <w:ind w:right="217"/>
              <w:jc w:val="right"/>
              <w:rPr>
                <w:sz w:val="22"/>
              </w:rPr>
            </w:pPr>
            <w:r w:rsidRPr="00A82CC3">
              <w:rPr>
                <w:sz w:val="22"/>
              </w:rPr>
              <w:t>1.2</w:t>
            </w:r>
          </w:p>
        </w:tc>
        <w:tc>
          <w:tcPr>
            <w:tcW w:w="3119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10" w:right="101"/>
              <w:rPr>
                <w:sz w:val="22"/>
              </w:rPr>
            </w:pPr>
            <w:r w:rsidRPr="00A82CC3">
              <w:rPr>
                <w:sz w:val="22"/>
              </w:rPr>
              <w:t>Управление личными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финансами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  <w:sz w:val="20"/>
              </w:rPr>
            </w:pPr>
          </w:p>
          <w:p w:rsidR="00DC7CF9" w:rsidRPr="00A82CC3" w:rsidRDefault="00DC7CF9" w:rsidP="0011196B">
            <w:pPr>
              <w:pStyle w:val="TableParagraph"/>
              <w:ind w:right="31"/>
              <w:jc w:val="center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  <w:sz w:val="20"/>
              </w:rPr>
            </w:pPr>
          </w:p>
          <w:p w:rsidR="00DC7CF9" w:rsidRPr="00A82CC3" w:rsidRDefault="00DC7CF9" w:rsidP="0011196B">
            <w:pPr>
              <w:pStyle w:val="TableParagraph"/>
              <w:ind w:right="483"/>
              <w:jc w:val="right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</w:tr>
      <w:tr w:rsidR="00DC7CF9" w:rsidRPr="00A82CC3" w:rsidTr="0011196B">
        <w:trPr>
          <w:trHeight w:val="563"/>
        </w:trPr>
        <w:tc>
          <w:tcPr>
            <w:tcW w:w="992" w:type="dxa"/>
            <w:shd w:val="clear" w:color="auto" w:fill="auto"/>
          </w:tcPr>
          <w:p w:rsidR="00DC7CF9" w:rsidRPr="00A82CC3" w:rsidRDefault="00DC7CF9" w:rsidP="00DC7CF9">
            <w:pPr>
              <w:pStyle w:val="TableParagraph"/>
              <w:ind w:right="217"/>
              <w:jc w:val="right"/>
              <w:rPr>
                <w:sz w:val="22"/>
              </w:rPr>
            </w:pPr>
            <w:r w:rsidRPr="00A82CC3">
              <w:rPr>
                <w:sz w:val="22"/>
              </w:rPr>
              <w:t>1.3</w:t>
            </w:r>
          </w:p>
        </w:tc>
        <w:tc>
          <w:tcPr>
            <w:tcW w:w="3119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120" w:right="101"/>
              <w:rPr>
                <w:sz w:val="22"/>
              </w:rPr>
            </w:pPr>
            <w:r w:rsidRPr="00A82CC3">
              <w:rPr>
                <w:sz w:val="22"/>
              </w:rPr>
              <w:t>Управление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pacing w:val="-2"/>
                <w:sz w:val="22"/>
              </w:rPr>
              <w:t>инвестиционным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капиталом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  <w:sz w:val="22"/>
              </w:rPr>
            </w:pPr>
          </w:p>
          <w:p w:rsidR="00DC7CF9" w:rsidRPr="00A82CC3" w:rsidRDefault="00DC7CF9" w:rsidP="0011196B">
            <w:pPr>
              <w:pStyle w:val="TableParagraph"/>
              <w:ind w:right="31"/>
              <w:jc w:val="center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  <w:sz w:val="22"/>
              </w:rPr>
            </w:pPr>
          </w:p>
          <w:p w:rsidR="00DC7CF9" w:rsidRPr="00A82CC3" w:rsidRDefault="00DC7CF9" w:rsidP="0011196B">
            <w:pPr>
              <w:pStyle w:val="TableParagraph"/>
              <w:ind w:right="483"/>
              <w:jc w:val="right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</w:tr>
      <w:tr w:rsidR="00DC7CF9" w:rsidRPr="00A82CC3" w:rsidTr="00DC7CF9">
        <w:trPr>
          <w:trHeight w:val="1028"/>
        </w:trPr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  <w:sz w:val="28"/>
              </w:rPr>
            </w:pPr>
          </w:p>
          <w:p w:rsidR="00DC7CF9" w:rsidRPr="00A82CC3" w:rsidRDefault="00DC7CF9" w:rsidP="0011196B">
            <w:pPr>
              <w:pStyle w:val="TableParagraph"/>
              <w:ind w:right="232"/>
              <w:jc w:val="right"/>
              <w:rPr>
                <w:sz w:val="22"/>
              </w:rPr>
            </w:pPr>
            <w:r w:rsidRPr="00A82CC3">
              <w:rPr>
                <w:sz w:val="22"/>
              </w:rPr>
              <w:t>1.4</w:t>
            </w:r>
          </w:p>
          <w:p w:rsidR="00DC7CF9" w:rsidRPr="00A82CC3" w:rsidRDefault="00DC7CF9" w:rsidP="0011196B">
            <w:pPr>
              <w:pStyle w:val="TableParagraph"/>
              <w:ind w:right="232"/>
              <w:jc w:val="right"/>
              <w:rPr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DC7CF9" w:rsidRPr="00A82CC3" w:rsidRDefault="00DC7CF9" w:rsidP="00DC7CF9">
            <w:pPr>
              <w:pStyle w:val="TableParagraph"/>
              <w:ind w:left="120" w:right="101"/>
              <w:rPr>
                <w:sz w:val="22"/>
              </w:rPr>
            </w:pPr>
            <w:r w:rsidRPr="00A82CC3">
              <w:rPr>
                <w:sz w:val="22"/>
              </w:rPr>
              <w:t>Банки и небанковские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pacing w:val="-1"/>
                <w:sz w:val="22"/>
              </w:rPr>
              <w:t xml:space="preserve">кредитные </w:t>
            </w:r>
            <w:r w:rsidRPr="00A82CC3">
              <w:rPr>
                <w:sz w:val="22"/>
              </w:rPr>
              <w:t>учреждения: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услуги для населения.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Банковские</w:t>
            </w:r>
            <w:r w:rsidRPr="00A82CC3">
              <w:rPr>
                <w:spacing w:val="-4"/>
                <w:sz w:val="22"/>
              </w:rPr>
              <w:t xml:space="preserve"> </w:t>
            </w:r>
            <w:r w:rsidRPr="00A82CC3">
              <w:rPr>
                <w:sz w:val="22"/>
              </w:rPr>
              <w:t>вклады.</w:t>
            </w:r>
            <w:r>
              <w:rPr>
                <w:sz w:val="22"/>
              </w:rPr>
              <w:t xml:space="preserve"> </w:t>
            </w:r>
            <w:r w:rsidRPr="00A82CC3">
              <w:rPr>
                <w:sz w:val="22"/>
              </w:rPr>
              <w:t>Банковские</w:t>
            </w:r>
            <w:r w:rsidRPr="00A82CC3">
              <w:rPr>
                <w:spacing w:val="-7"/>
                <w:sz w:val="22"/>
              </w:rPr>
              <w:t xml:space="preserve"> </w:t>
            </w:r>
            <w:r w:rsidRPr="00A82CC3">
              <w:rPr>
                <w:sz w:val="22"/>
              </w:rPr>
              <w:t>кредиты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right="31"/>
              <w:jc w:val="center"/>
              <w:rPr>
                <w:sz w:val="22"/>
              </w:rPr>
            </w:pPr>
            <w:r w:rsidRPr="00A82CC3">
              <w:rPr>
                <w:sz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right="483"/>
              <w:jc w:val="right"/>
              <w:rPr>
                <w:sz w:val="22"/>
              </w:rPr>
            </w:pPr>
            <w:r w:rsidRPr="00A82CC3">
              <w:rPr>
                <w:sz w:val="22"/>
              </w:rPr>
              <w:t>4</w:t>
            </w:r>
          </w:p>
        </w:tc>
      </w:tr>
      <w:tr w:rsidR="00DC7CF9" w:rsidRPr="00A82CC3" w:rsidTr="00DC7CF9">
        <w:trPr>
          <w:trHeight w:val="972"/>
        </w:trPr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right="232"/>
              <w:jc w:val="right"/>
              <w:rPr>
                <w:sz w:val="22"/>
              </w:rPr>
            </w:pPr>
            <w:r w:rsidRPr="00A82CC3">
              <w:rPr>
                <w:sz w:val="22"/>
              </w:rPr>
              <w:t>1.5</w:t>
            </w:r>
          </w:p>
        </w:tc>
        <w:tc>
          <w:tcPr>
            <w:tcW w:w="3119" w:type="dxa"/>
            <w:shd w:val="clear" w:color="auto" w:fill="auto"/>
          </w:tcPr>
          <w:p w:rsidR="00DC7CF9" w:rsidRPr="00A82CC3" w:rsidRDefault="00DC7CF9" w:rsidP="00DC7CF9">
            <w:pPr>
              <w:pStyle w:val="TableParagraph"/>
              <w:ind w:left="120" w:right="101"/>
              <w:rPr>
                <w:sz w:val="22"/>
              </w:rPr>
            </w:pPr>
            <w:r w:rsidRPr="00A82CC3">
              <w:rPr>
                <w:sz w:val="22"/>
              </w:rPr>
              <w:t>Фондовой</w:t>
            </w:r>
            <w:r w:rsidRPr="00A82CC3">
              <w:rPr>
                <w:spacing w:val="-10"/>
                <w:sz w:val="22"/>
              </w:rPr>
              <w:t xml:space="preserve"> </w:t>
            </w:r>
            <w:r w:rsidRPr="00A82CC3">
              <w:rPr>
                <w:sz w:val="22"/>
              </w:rPr>
              <w:t>рынок.</w:t>
            </w:r>
            <w:r w:rsidRPr="00A82CC3">
              <w:rPr>
                <w:spacing w:val="-10"/>
                <w:sz w:val="22"/>
              </w:rPr>
              <w:t xml:space="preserve"> </w:t>
            </w:r>
            <w:r w:rsidRPr="00A82CC3">
              <w:rPr>
                <w:sz w:val="22"/>
              </w:rPr>
              <w:t>Паевые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инвестиционные фонды,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Акции и облигации как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инструменты</w:t>
            </w:r>
            <w:r w:rsidRPr="00A82CC3">
              <w:rPr>
                <w:spacing w:val="-3"/>
                <w:sz w:val="22"/>
              </w:rPr>
              <w:t xml:space="preserve"> </w:t>
            </w:r>
            <w:r w:rsidRPr="00A82CC3">
              <w:rPr>
                <w:sz w:val="22"/>
              </w:rPr>
              <w:t>для</w:t>
            </w:r>
            <w:r>
              <w:rPr>
                <w:sz w:val="22"/>
              </w:rPr>
              <w:t xml:space="preserve"> </w:t>
            </w:r>
            <w:r w:rsidRPr="00A82CC3">
              <w:rPr>
                <w:sz w:val="22"/>
              </w:rPr>
              <w:t>частного</w:t>
            </w:r>
            <w:r w:rsidRPr="00A82CC3">
              <w:rPr>
                <w:spacing w:val="-2"/>
                <w:sz w:val="22"/>
              </w:rPr>
              <w:t xml:space="preserve"> </w:t>
            </w:r>
            <w:r w:rsidRPr="00A82CC3">
              <w:rPr>
                <w:sz w:val="22"/>
              </w:rPr>
              <w:t>инвестора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right="31"/>
              <w:jc w:val="center"/>
              <w:rPr>
                <w:sz w:val="22"/>
              </w:rPr>
            </w:pPr>
            <w:r w:rsidRPr="00A82CC3">
              <w:rPr>
                <w:sz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right="483"/>
              <w:jc w:val="right"/>
              <w:rPr>
                <w:sz w:val="22"/>
              </w:rPr>
            </w:pPr>
            <w:r w:rsidRPr="00A82CC3">
              <w:rPr>
                <w:sz w:val="22"/>
              </w:rPr>
              <w:t>4</w:t>
            </w:r>
          </w:p>
        </w:tc>
      </w:tr>
      <w:tr w:rsidR="00DC7CF9" w:rsidRPr="00A82CC3" w:rsidTr="0011196B">
        <w:trPr>
          <w:trHeight w:val="769"/>
        </w:trPr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  <w:sz w:val="18"/>
              </w:rPr>
            </w:pPr>
          </w:p>
          <w:p w:rsidR="00DC7CF9" w:rsidRPr="00A82CC3" w:rsidRDefault="00DC7CF9" w:rsidP="0011196B">
            <w:pPr>
              <w:pStyle w:val="TableParagraph"/>
              <w:ind w:right="232"/>
              <w:jc w:val="right"/>
              <w:rPr>
                <w:sz w:val="22"/>
              </w:rPr>
            </w:pPr>
            <w:r w:rsidRPr="00A82CC3">
              <w:rPr>
                <w:sz w:val="22"/>
              </w:rPr>
              <w:t>1.6</w:t>
            </w:r>
          </w:p>
        </w:tc>
        <w:tc>
          <w:tcPr>
            <w:tcW w:w="3119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120" w:right="101"/>
              <w:rPr>
                <w:sz w:val="22"/>
              </w:rPr>
            </w:pPr>
            <w:r w:rsidRPr="00A82CC3">
              <w:rPr>
                <w:sz w:val="22"/>
              </w:rPr>
              <w:t>Страхование:</w:t>
            </w:r>
            <w:r w:rsidRPr="00A82CC3">
              <w:rPr>
                <w:spacing w:val="-11"/>
                <w:sz w:val="22"/>
              </w:rPr>
              <w:t xml:space="preserve"> </w:t>
            </w:r>
            <w:r w:rsidRPr="00A82CC3">
              <w:rPr>
                <w:sz w:val="22"/>
              </w:rPr>
              <w:t>сущность</w:t>
            </w:r>
            <w:r w:rsidRPr="00A82CC3">
              <w:rPr>
                <w:spacing w:val="-8"/>
                <w:sz w:val="22"/>
              </w:rPr>
              <w:t xml:space="preserve"> </w:t>
            </w:r>
            <w:r w:rsidRPr="00A82CC3">
              <w:rPr>
                <w:sz w:val="22"/>
              </w:rPr>
              <w:t>и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основные</w:t>
            </w:r>
            <w:r w:rsidRPr="00A82CC3">
              <w:rPr>
                <w:spacing w:val="-2"/>
                <w:sz w:val="22"/>
              </w:rPr>
              <w:t xml:space="preserve"> </w:t>
            </w:r>
            <w:r w:rsidRPr="00A82CC3">
              <w:rPr>
                <w:sz w:val="22"/>
              </w:rPr>
              <w:t>понятия.</w:t>
            </w:r>
          </w:p>
          <w:p w:rsidR="00DC7CF9" w:rsidRPr="00A82CC3" w:rsidRDefault="00DC7CF9" w:rsidP="0011196B">
            <w:pPr>
              <w:pStyle w:val="TableParagraph"/>
              <w:ind w:left="120" w:right="101"/>
              <w:rPr>
                <w:sz w:val="22"/>
              </w:rPr>
            </w:pPr>
            <w:r w:rsidRPr="00A82CC3">
              <w:rPr>
                <w:sz w:val="22"/>
              </w:rPr>
              <w:t>Взаимодействие</w:t>
            </w:r>
            <w:r w:rsidRPr="00A82CC3">
              <w:rPr>
                <w:spacing w:val="-6"/>
                <w:sz w:val="22"/>
              </w:rPr>
              <w:t xml:space="preserve"> </w:t>
            </w:r>
            <w:r w:rsidRPr="00A82CC3">
              <w:rPr>
                <w:sz w:val="22"/>
              </w:rPr>
              <w:t>человека и страховых компаний.</w:t>
            </w:r>
            <w:r w:rsidRPr="00A82CC3">
              <w:rPr>
                <w:spacing w:val="-58"/>
                <w:sz w:val="22"/>
              </w:rPr>
              <w:t xml:space="preserve"> </w:t>
            </w:r>
            <w:r w:rsidRPr="00A82CC3">
              <w:rPr>
                <w:sz w:val="22"/>
              </w:rPr>
              <w:t>Страхование</w:t>
            </w:r>
            <w:r w:rsidRPr="00A82CC3">
              <w:rPr>
                <w:spacing w:val="-3"/>
                <w:sz w:val="22"/>
              </w:rPr>
              <w:t xml:space="preserve"> </w:t>
            </w:r>
            <w:r w:rsidRPr="00A82CC3">
              <w:rPr>
                <w:sz w:val="22"/>
              </w:rPr>
              <w:t>рисков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  <w:sz w:val="20"/>
              </w:rPr>
            </w:pPr>
          </w:p>
          <w:p w:rsidR="00DC7CF9" w:rsidRPr="00A82CC3" w:rsidRDefault="00DC7CF9" w:rsidP="0011196B">
            <w:pPr>
              <w:pStyle w:val="TableParagraph"/>
              <w:ind w:right="31"/>
              <w:jc w:val="center"/>
              <w:rPr>
                <w:sz w:val="22"/>
              </w:rPr>
            </w:pPr>
            <w:r w:rsidRPr="00A82CC3">
              <w:rPr>
                <w:sz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  <w:sz w:val="18"/>
              </w:rPr>
            </w:pPr>
          </w:p>
          <w:p w:rsidR="00DC7CF9" w:rsidRPr="00A82CC3" w:rsidRDefault="00DC7CF9" w:rsidP="0011196B">
            <w:pPr>
              <w:pStyle w:val="TableParagraph"/>
              <w:ind w:right="483"/>
              <w:jc w:val="right"/>
              <w:rPr>
                <w:sz w:val="22"/>
              </w:rPr>
            </w:pPr>
            <w:r w:rsidRPr="00A82CC3">
              <w:rPr>
                <w:sz w:val="22"/>
              </w:rPr>
              <w:t>4</w:t>
            </w:r>
          </w:p>
        </w:tc>
      </w:tr>
      <w:tr w:rsidR="00DC7CF9" w:rsidRPr="00A82CC3" w:rsidTr="00DC7CF9">
        <w:trPr>
          <w:trHeight w:val="1318"/>
        </w:trPr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right="232"/>
              <w:jc w:val="right"/>
              <w:rPr>
                <w:sz w:val="22"/>
              </w:rPr>
            </w:pPr>
            <w:r w:rsidRPr="00A82CC3">
              <w:rPr>
                <w:sz w:val="22"/>
              </w:rPr>
              <w:t>1.7</w:t>
            </w:r>
          </w:p>
        </w:tc>
        <w:tc>
          <w:tcPr>
            <w:tcW w:w="3119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120" w:right="101"/>
              <w:rPr>
                <w:sz w:val="22"/>
              </w:rPr>
            </w:pPr>
            <w:r w:rsidRPr="00A82CC3">
              <w:rPr>
                <w:sz w:val="22"/>
              </w:rPr>
              <w:t>Государственное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пенсионное и социальное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обеспечение.</w:t>
            </w:r>
          </w:p>
          <w:p w:rsidR="00DC7CF9" w:rsidRPr="00A82CC3" w:rsidRDefault="00DC7CF9" w:rsidP="0011196B">
            <w:pPr>
              <w:pStyle w:val="TableParagraph"/>
              <w:ind w:left="120" w:right="101"/>
              <w:rPr>
                <w:sz w:val="22"/>
              </w:rPr>
            </w:pPr>
            <w:r w:rsidRPr="00A82CC3">
              <w:rPr>
                <w:sz w:val="22"/>
              </w:rPr>
              <w:t>Накопительное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государственное и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pacing w:val="-1"/>
                <w:sz w:val="22"/>
              </w:rPr>
              <w:t>негосударственное</w:t>
            </w:r>
          </w:p>
          <w:p w:rsidR="00DC7CF9" w:rsidRPr="00A82CC3" w:rsidRDefault="00DC7CF9" w:rsidP="0011196B">
            <w:pPr>
              <w:pStyle w:val="TableParagraph"/>
              <w:ind w:left="120" w:right="101"/>
              <w:rPr>
                <w:sz w:val="22"/>
              </w:rPr>
            </w:pPr>
            <w:r w:rsidRPr="00A82CC3">
              <w:rPr>
                <w:sz w:val="22"/>
              </w:rPr>
              <w:t>пенсионное</w:t>
            </w:r>
            <w:r w:rsidRPr="00A82CC3">
              <w:rPr>
                <w:spacing w:val="-4"/>
                <w:sz w:val="22"/>
              </w:rPr>
              <w:t xml:space="preserve"> </w:t>
            </w:r>
            <w:r w:rsidRPr="00A82CC3">
              <w:rPr>
                <w:sz w:val="22"/>
              </w:rPr>
              <w:t>обеспечение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653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4"/>
              <w:jc w:val="center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</w:tr>
      <w:tr w:rsidR="00DC7CF9" w:rsidRPr="00A82CC3" w:rsidTr="00DC7CF9">
        <w:trPr>
          <w:trHeight w:val="698"/>
        </w:trPr>
        <w:tc>
          <w:tcPr>
            <w:tcW w:w="992" w:type="dxa"/>
            <w:shd w:val="clear" w:color="auto" w:fill="auto"/>
          </w:tcPr>
          <w:p w:rsidR="00DC7CF9" w:rsidRPr="00DC7CF9" w:rsidRDefault="00DC7CF9" w:rsidP="00DC7CF9">
            <w:pPr>
              <w:pStyle w:val="TableParagraph"/>
              <w:ind w:right="217"/>
              <w:jc w:val="right"/>
              <w:rPr>
                <w:sz w:val="22"/>
              </w:rPr>
            </w:pPr>
          </w:p>
          <w:p w:rsidR="00DC7CF9" w:rsidRPr="00A82CC3" w:rsidRDefault="00DC7CF9" w:rsidP="00DC7CF9">
            <w:pPr>
              <w:pStyle w:val="TableParagraph"/>
              <w:ind w:right="217"/>
              <w:jc w:val="right"/>
              <w:rPr>
                <w:sz w:val="22"/>
              </w:rPr>
            </w:pPr>
            <w:r w:rsidRPr="00A82CC3">
              <w:rPr>
                <w:sz w:val="22"/>
              </w:rPr>
              <w:t>1.8</w:t>
            </w:r>
          </w:p>
        </w:tc>
        <w:tc>
          <w:tcPr>
            <w:tcW w:w="3119" w:type="dxa"/>
            <w:shd w:val="clear" w:color="auto" w:fill="auto"/>
          </w:tcPr>
          <w:p w:rsidR="00DC7CF9" w:rsidRPr="00A82CC3" w:rsidRDefault="00DC7CF9" w:rsidP="00DC7CF9">
            <w:pPr>
              <w:pStyle w:val="TableParagraph"/>
              <w:ind w:left="120" w:right="101"/>
              <w:rPr>
                <w:sz w:val="22"/>
              </w:rPr>
            </w:pPr>
            <w:r w:rsidRPr="00A82CC3">
              <w:rPr>
                <w:sz w:val="22"/>
              </w:rPr>
              <w:t>Бюджетная</w:t>
            </w:r>
            <w:r w:rsidRPr="00A82CC3">
              <w:rPr>
                <w:spacing w:val="-10"/>
                <w:sz w:val="22"/>
              </w:rPr>
              <w:t xml:space="preserve"> </w:t>
            </w:r>
            <w:r w:rsidRPr="00A82CC3">
              <w:rPr>
                <w:sz w:val="22"/>
              </w:rPr>
              <w:t>грамотность</w:t>
            </w:r>
            <w:r w:rsidRPr="00A82CC3">
              <w:rPr>
                <w:spacing w:val="-10"/>
                <w:sz w:val="22"/>
              </w:rPr>
              <w:t xml:space="preserve"> </w:t>
            </w:r>
            <w:r w:rsidRPr="00A82CC3">
              <w:rPr>
                <w:sz w:val="22"/>
              </w:rPr>
              <w:t>и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развитие школьного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инициативного</w:t>
            </w:r>
            <w:r>
              <w:rPr>
                <w:sz w:val="22"/>
              </w:rPr>
              <w:t xml:space="preserve"> </w:t>
            </w:r>
            <w:r w:rsidRPr="00A82CC3">
              <w:rPr>
                <w:sz w:val="22"/>
              </w:rPr>
              <w:t>бюджетирования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  <w:sz w:val="28"/>
              </w:rPr>
            </w:pPr>
          </w:p>
          <w:p w:rsidR="00DC7CF9" w:rsidRPr="00A82CC3" w:rsidRDefault="00DC7CF9" w:rsidP="0011196B">
            <w:pPr>
              <w:pStyle w:val="TableParagraph"/>
              <w:ind w:left="653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  <w:sz w:val="28"/>
              </w:rPr>
            </w:pPr>
          </w:p>
          <w:p w:rsidR="00DC7CF9" w:rsidRPr="00A82CC3" w:rsidRDefault="00DC7CF9" w:rsidP="0011196B">
            <w:pPr>
              <w:pStyle w:val="TableParagraph"/>
              <w:ind w:left="4"/>
              <w:jc w:val="center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</w:tr>
      <w:tr w:rsidR="00DC7CF9" w:rsidRPr="00A82CC3" w:rsidTr="00DC7CF9">
        <w:trPr>
          <w:trHeight w:val="482"/>
        </w:trPr>
        <w:tc>
          <w:tcPr>
            <w:tcW w:w="992" w:type="dxa"/>
            <w:shd w:val="clear" w:color="auto" w:fill="auto"/>
          </w:tcPr>
          <w:p w:rsidR="00DC7CF9" w:rsidRPr="00A82CC3" w:rsidRDefault="00DC7CF9" w:rsidP="00DC7CF9">
            <w:pPr>
              <w:pStyle w:val="TableParagraph"/>
              <w:ind w:right="217"/>
              <w:jc w:val="right"/>
              <w:rPr>
                <w:sz w:val="22"/>
              </w:rPr>
            </w:pPr>
            <w:r w:rsidRPr="00A82CC3">
              <w:rPr>
                <w:sz w:val="22"/>
              </w:rPr>
              <w:t>1.9</w:t>
            </w:r>
          </w:p>
        </w:tc>
        <w:tc>
          <w:tcPr>
            <w:tcW w:w="3119" w:type="dxa"/>
            <w:shd w:val="clear" w:color="auto" w:fill="auto"/>
          </w:tcPr>
          <w:p w:rsidR="00DC7CF9" w:rsidRPr="00A82CC3" w:rsidRDefault="00DC7CF9" w:rsidP="00DC7CF9">
            <w:pPr>
              <w:pStyle w:val="TableParagraph"/>
              <w:ind w:left="120" w:right="101"/>
              <w:rPr>
                <w:sz w:val="22"/>
              </w:rPr>
            </w:pPr>
            <w:r w:rsidRPr="00A82CC3">
              <w:rPr>
                <w:sz w:val="22"/>
              </w:rPr>
              <w:t>Взаимоотношение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человека</w:t>
            </w:r>
            <w:r w:rsidRPr="00A82CC3">
              <w:rPr>
                <w:spacing w:val="-6"/>
                <w:sz w:val="22"/>
              </w:rPr>
              <w:t xml:space="preserve"> </w:t>
            </w:r>
            <w:r w:rsidRPr="00A82CC3">
              <w:rPr>
                <w:sz w:val="22"/>
              </w:rPr>
              <w:t>с</w:t>
            </w:r>
            <w:r w:rsidRPr="00A82CC3">
              <w:rPr>
                <w:spacing w:val="-5"/>
                <w:sz w:val="22"/>
              </w:rPr>
              <w:t xml:space="preserve"> </w:t>
            </w:r>
            <w:r w:rsidRPr="00A82CC3">
              <w:rPr>
                <w:sz w:val="22"/>
              </w:rPr>
              <w:t>государством:</w:t>
            </w:r>
            <w:r>
              <w:rPr>
                <w:sz w:val="22"/>
              </w:rPr>
              <w:t xml:space="preserve"> </w:t>
            </w:r>
            <w:r w:rsidRPr="00A82CC3">
              <w:rPr>
                <w:sz w:val="22"/>
              </w:rPr>
              <w:t>налоги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  <w:sz w:val="20"/>
              </w:rPr>
            </w:pPr>
          </w:p>
          <w:p w:rsidR="00DC7CF9" w:rsidRPr="00A82CC3" w:rsidRDefault="00DC7CF9" w:rsidP="0011196B">
            <w:pPr>
              <w:pStyle w:val="TableParagraph"/>
              <w:ind w:left="653"/>
              <w:rPr>
                <w:sz w:val="22"/>
              </w:rPr>
            </w:pPr>
            <w:r w:rsidRPr="00A82CC3">
              <w:rPr>
                <w:sz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  <w:sz w:val="18"/>
              </w:rPr>
            </w:pPr>
          </w:p>
          <w:p w:rsidR="00DC7CF9" w:rsidRPr="00A82CC3" w:rsidRDefault="00DC7CF9" w:rsidP="0011196B">
            <w:pPr>
              <w:pStyle w:val="TableParagraph"/>
              <w:ind w:left="4"/>
              <w:jc w:val="center"/>
              <w:rPr>
                <w:sz w:val="22"/>
              </w:rPr>
            </w:pPr>
            <w:r w:rsidRPr="00A82CC3">
              <w:rPr>
                <w:sz w:val="22"/>
              </w:rPr>
              <w:t>4</w:t>
            </w:r>
          </w:p>
        </w:tc>
      </w:tr>
      <w:tr w:rsidR="00DC7CF9" w:rsidRPr="00A82CC3" w:rsidTr="0011196B">
        <w:trPr>
          <w:trHeight w:val="1848"/>
        </w:trPr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tabs>
                <w:tab w:val="left" w:pos="758"/>
              </w:tabs>
              <w:rPr>
                <w:b/>
              </w:rPr>
            </w:pPr>
          </w:p>
          <w:p w:rsidR="00DC7CF9" w:rsidRPr="00A82CC3" w:rsidRDefault="00DC7CF9" w:rsidP="00DC7CF9">
            <w:pPr>
              <w:pStyle w:val="TableParagraph"/>
              <w:ind w:right="217"/>
              <w:jc w:val="right"/>
              <w:rPr>
                <w:sz w:val="22"/>
              </w:rPr>
            </w:pPr>
            <w:r w:rsidRPr="00A82CC3">
              <w:rPr>
                <w:sz w:val="22"/>
              </w:rPr>
              <w:t>1.10</w:t>
            </w:r>
          </w:p>
        </w:tc>
        <w:tc>
          <w:tcPr>
            <w:tcW w:w="3119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120" w:right="101"/>
              <w:rPr>
                <w:sz w:val="22"/>
              </w:rPr>
            </w:pPr>
            <w:r w:rsidRPr="00A82CC3">
              <w:rPr>
                <w:sz w:val="22"/>
              </w:rPr>
              <w:t>Финансовое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мошенничество.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Финансовые пирамиды: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теория,</w:t>
            </w:r>
            <w:r w:rsidRPr="00A82CC3">
              <w:rPr>
                <w:spacing w:val="-1"/>
                <w:sz w:val="22"/>
              </w:rPr>
              <w:t xml:space="preserve"> </w:t>
            </w:r>
            <w:r w:rsidRPr="00A82CC3">
              <w:rPr>
                <w:sz w:val="22"/>
              </w:rPr>
              <w:t>признаки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и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принципы. Цифровая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среда. Цифровые деньги,</w:t>
            </w:r>
            <w:r w:rsidRPr="00A82CC3">
              <w:rPr>
                <w:spacing w:val="-58"/>
                <w:sz w:val="22"/>
              </w:rPr>
              <w:t xml:space="preserve"> </w:t>
            </w:r>
            <w:r w:rsidRPr="00A82CC3">
              <w:rPr>
                <w:sz w:val="22"/>
              </w:rPr>
              <w:t>крипто валюта. Правила</w:t>
            </w:r>
            <w:r w:rsidRPr="00A82CC3">
              <w:rPr>
                <w:spacing w:val="1"/>
                <w:sz w:val="22"/>
              </w:rPr>
              <w:t xml:space="preserve"> </w:t>
            </w:r>
            <w:proofErr w:type="spellStart"/>
            <w:r w:rsidRPr="00A82CC3">
              <w:rPr>
                <w:sz w:val="22"/>
              </w:rPr>
              <w:t>кибербезопасности</w:t>
            </w:r>
            <w:proofErr w:type="spellEnd"/>
            <w:r w:rsidRPr="00A82CC3">
              <w:rPr>
                <w:sz w:val="22"/>
              </w:rPr>
              <w:t>.</w:t>
            </w:r>
          </w:p>
          <w:p w:rsidR="00DC7CF9" w:rsidRPr="00A82CC3" w:rsidRDefault="00DC7CF9" w:rsidP="0011196B">
            <w:pPr>
              <w:pStyle w:val="TableParagraph"/>
              <w:ind w:left="120" w:right="101"/>
              <w:rPr>
                <w:sz w:val="22"/>
              </w:rPr>
            </w:pPr>
            <w:r w:rsidRPr="00A82CC3">
              <w:rPr>
                <w:spacing w:val="-1"/>
                <w:sz w:val="22"/>
              </w:rPr>
              <w:t xml:space="preserve">Защита </w:t>
            </w:r>
            <w:r w:rsidRPr="00A82CC3">
              <w:rPr>
                <w:sz w:val="22"/>
              </w:rPr>
              <w:t>персональных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данных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653"/>
              <w:rPr>
                <w:sz w:val="22"/>
              </w:rPr>
            </w:pPr>
            <w:r w:rsidRPr="00A82CC3">
              <w:rPr>
                <w:sz w:val="2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  <w:sz w:val="18"/>
              </w:rPr>
            </w:pPr>
          </w:p>
          <w:p w:rsidR="00DC7CF9" w:rsidRPr="00A82CC3" w:rsidRDefault="00DC7CF9" w:rsidP="0011196B">
            <w:pPr>
              <w:pStyle w:val="TableParagraph"/>
              <w:ind w:left="4"/>
              <w:jc w:val="center"/>
              <w:rPr>
                <w:sz w:val="22"/>
              </w:rPr>
            </w:pPr>
            <w:r w:rsidRPr="00A82CC3">
              <w:rPr>
                <w:sz w:val="22"/>
              </w:rPr>
              <w:t>6</w:t>
            </w:r>
          </w:p>
        </w:tc>
      </w:tr>
      <w:tr w:rsidR="00DC7CF9" w:rsidRPr="00A82CC3" w:rsidTr="0011196B">
        <w:trPr>
          <w:trHeight w:val="568"/>
        </w:trPr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right="247"/>
              <w:jc w:val="right"/>
              <w:rPr>
                <w:sz w:val="22"/>
              </w:rPr>
            </w:pPr>
            <w:r w:rsidRPr="00A82CC3">
              <w:rPr>
                <w:sz w:val="22"/>
              </w:rPr>
              <w:t>1.11</w:t>
            </w:r>
          </w:p>
        </w:tc>
        <w:tc>
          <w:tcPr>
            <w:tcW w:w="3119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120" w:right="101"/>
              <w:rPr>
                <w:sz w:val="22"/>
              </w:rPr>
            </w:pPr>
            <w:r w:rsidRPr="00A82CC3">
              <w:rPr>
                <w:spacing w:val="-1"/>
                <w:sz w:val="22"/>
              </w:rPr>
              <w:t>Предпринимательство.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Создание</w:t>
            </w:r>
            <w:r w:rsidRPr="00A82CC3">
              <w:rPr>
                <w:spacing w:val="-3"/>
                <w:sz w:val="22"/>
              </w:rPr>
              <w:t xml:space="preserve"> </w:t>
            </w:r>
            <w:r w:rsidRPr="00A82CC3">
              <w:rPr>
                <w:sz w:val="22"/>
              </w:rPr>
              <w:t>бизнеса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653"/>
              <w:rPr>
                <w:sz w:val="22"/>
              </w:rPr>
            </w:pPr>
            <w:r w:rsidRPr="00A82CC3">
              <w:rPr>
                <w:sz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73"/>
              <w:rPr>
                <w:sz w:val="22"/>
              </w:rPr>
            </w:pPr>
            <w:r w:rsidRPr="00A82CC3">
              <w:rPr>
                <w:sz w:val="22"/>
              </w:rPr>
              <w:t>4</w:t>
            </w:r>
          </w:p>
        </w:tc>
      </w:tr>
      <w:tr w:rsidR="00DC7CF9" w:rsidRPr="00A82CC3" w:rsidTr="0011196B">
        <w:trPr>
          <w:trHeight w:val="1104"/>
        </w:trPr>
        <w:tc>
          <w:tcPr>
            <w:tcW w:w="992" w:type="dxa"/>
            <w:shd w:val="clear" w:color="auto" w:fill="auto"/>
          </w:tcPr>
          <w:p w:rsidR="00DC7CF9" w:rsidRDefault="00DC7CF9" w:rsidP="0011196B">
            <w:pPr>
              <w:pStyle w:val="TableParagraph"/>
              <w:ind w:left="142"/>
              <w:rPr>
                <w:b/>
                <w:sz w:val="22"/>
              </w:rPr>
            </w:pPr>
          </w:p>
          <w:p w:rsidR="00DC7CF9" w:rsidRPr="00A82CC3" w:rsidRDefault="00DC7CF9" w:rsidP="0011196B">
            <w:pPr>
              <w:pStyle w:val="TableParagraph"/>
              <w:ind w:left="142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120" w:right="244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Модуль2.</w:t>
            </w:r>
            <w:r w:rsidRPr="00A82CC3">
              <w:rPr>
                <w:b/>
                <w:spacing w:val="1"/>
                <w:sz w:val="22"/>
              </w:rPr>
              <w:t xml:space="preserve"> </w:t>
            </w:r>
            <w:r w:rsidRPr="00A82CC3">
              <w:rPr>
                <w:b/>
                <w:sz w:val="22"/>
              </w:rPr>
              <w:t>Педагогический</w:t>
            </w:r>
            <w:r w:rsidRPr="00A82CC3">
              <w:rPr>
                <w:b/>
                <w:spacing w:val="1"/>
                <w:sz w:val="22"/>
              </w:rPr>
              <w:t xml:space="preserve"> </w:t>
            </w:r>
            <w:r w:rsidRPr="00A82CC3">
              <w:rPr>
                <w:b/>
                <w:sz w:val="22"/>
              </w:rPr>
              <w:t>инструментарий</w:t>
            </w:r>
            <w:r w:rsidRPr="00A82CC3">
              <w:rPr>
                <w:b/>
                <w:spacing w:val="1"/>
                <w:sz w:val="22"/>
              </w:rPr>
              <w:t xml:space="preserve"> </w:t>
            </w:r>
            <w:r w:rsidRPr="00A82CC3">
              <w:rPr>
                <w:b/>
                <w:sz w:val="22"/>
              </w:rPr>
              <w:t>формирования</w:t>
            </w:r>
            <w:r w:rsidRPr="00A82CC3">
              <w:rPr>
                <w:b/>
                <w:spacing w:val="1"/>
                <w:sz w:val="22"/>
              </w:rPr>
              <w:t xml:space="preserve"> </w:t>
            </w:r>
            <w:r w:rsidRPr="00A82CC3">
              <w:rPr>
                <w:b/>
                <w:spacing w:val="-15"/>
                <w:sz w:val="22"/>
              </w:rPr>
              <w:t xml:space="preserve">финансовой </w:t>
            </w:r>
            <w:r w:rsidRPr="00A82CC3">
              <w:rPr>
                <w:b/>
                <w:spacing w:val="-14"/>
                <w:sz w:val="22"/>
              </w:rPr>
              <w:t>грамотности</w:t>
            </w:r>
            <w:r w:rsidRPr="00A82CC3">
              <w:rPr>
                <w:b/>
                <w:spacing w:val="-57"/>
                <w:sz w:val="22"/>
              </w:rPr>
              <w:t xml:space="preserve"> </w:t>
            </w:r>
            <w:r w:rsidRPr="00A82CC3">
              <w:rPr>
                <w:b/>
                <w:sz w:val="22"/>
              </w:rPr>
              <w:t>обучающихся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11"/>
              <w:jc w:val="center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2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593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413" w:right="408" w:hanging="413"/>
              <w:jc w:val="center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13</w:t>
            </w:r>
          </w:p>
        </w:tc>
      </w:tr>
      <w:tr w:rsidR="00DC7CF9" w:rsidRPr="00A82CC3" w:rsidTr="0011196B">
        <w:trPr>
          <w:trHeight w:val="1126"/>
        </w:trPr>
        <w:tc>
          <w:tcPr>
            <w:tcW w:w="992" w:type="dxa"/>
            <w:shd w:val="clear" w:color="auto" w:fill="auto"/>
          </w:tcPr>
          <w:p w:rsidR="00DC7CF9" w:rsidRPr="00DC7CF9" w:rsidRDefault="00DC7CF9" w:rsidP="00DC7CF9">
            <w:pPr>
              <w:pStyle w:val="TableParagraph"/>
              <w:ind w:right="247"/>
              <w:jc w:val="right"/>
              <w:rPr>
                <w:sz w:val="22"/>
              </w:rPr>
            </w:pPr>
          </w:p>
          <w:p w:rsidR="00DC7CF9" w:rsidRPr="00A82CC3" w:rsidRDefault="00DC7CF9" w:rsidP="00DC7CF9">
            <w:pPr>
              <w:pStyle w:val="TableParagraph"/>
              <w:ind w:right="247"/>
              <w:jc w:val="right"/>
              <w:rPr>
                <w:sz w:val="22"/>
              </w:rPr>
            </w:pPr>
            <w:r w:rsidRPr="00A82CC3">
              <w:rPr>
                <w:sz w:val="22"/>
              </w:rPr>
              <w:t>2.1</w:t>
            </w:r>
          </w:p>
        </w:tc>
        <w:tc>
          <w:tcPr>
            <w:tcW w:w="3119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A82CC3">
              <w:rPr>
                <w:spacing w:val="-1"/>
                <w:sz w:val="22"/>
              </w:rPr>
              <w:t>Методические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особенности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pacing w:val="-2"/>
                <w:sz w:val="22"/>
              </w:rPr>
              <w:t>формирования</w:t>
            </w:r>
            <w:r>
              <w:rPr>
                <w:spacing w:val="-2"/>
                <w:sz w:val="22"/>
              </w:rPr>
              <w:t xml:space="preserve"> ф</w:t>
            </w:r>
            <w:r w:rsidRPr="00A82CC3">
              <w:rPr>
                <w:spacing w:val="-2"/>
                <w:sz w:val="22"/>
              </w:rPr>
              <w:t>инансовой грамотности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pacing w:val="-1"/>
                <w:sz w:val="22"/>
              </w:rPr>
              <w:t xml:space="preserve">обучающихся </w:t>
            </w:r>
            <w:r w:rsidRPr="00A82CC3">
              <w:rPr>
                <w:sz w:val="22"/>
              </w:rPr>
              <w:t>в урочной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и</w:t>
            </w:r>
            <w:r w:rsidRPr="00A82CC3">
              <w:rPr>
                <w:spacing w:val="-5"/>
                <w:sz w:val="22"/>
              </w:rPr>
              <w:t xml:space="preserve"> </w:t>
            </w:r>
            <w:r w:rsidRPr="00A82CC3">
              <w:rPr>
                <w:sz w:val="22"/>
              </w:rPr>
              <w:t>внеурочной</w:t>
            </w:r>
            <w:r>
              <w:rPr>
                <w:sz w:val="22"/>
              </w:rPr>
              <w:t xml:space="preserve"> </w:t>
            </w:r>
            <w:r w:rsidRPr="00A82CC3">
              <w:rPr>
                <w:sz w:val="22"/>
              </w:rPr>
              <w:t>деятельности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653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  <w:sz w:val="28"/>
              </w:rPr>
            </w:pPr>
          </w:p>
          <w:p w:rsidR="00DC7CF9" w:rsidRPr="00A82CC3" w:rsidRDefault="00DC7CF9" w:rsidP="0011196B">
            <w:pPr>
              <w:pStyle w:val="TableParagraph"/>
              <w:ind w:left="4"/>
              <w:jc w:val="center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</w:tr>
      <w:tr w:rsidR="00DC7CF9" w:rsidRPr="00A82CC3" w:rsidTr="0011196B">
        <w:trPr>
          <w:trHeight w:val="1101"/>
        </w:trPr>
        <w:tc>
          <w:tcPr>
            <w:tcW w:w="992" w:type="dxa"/>
            <w:shd w:val="clear" w:color="auto" w:fill="auto"/>
          </w:tcPr>
          <w:p w:rsidR="00DC7CF9" w:rsidRPr="00DC7CF9" w:rsidRDefault="00DC7CF9" w:rsidP="00DC7CF9">
            <w:pPr>
              <w:pStyle w:val="TableParagraph"/>
              <w:ind w:right="247"/>
              <w:jc w:val="right"/>
              <w:rPr>
                <w:sz w:val="22"/>
              </w:rPr>
            </w:pPr>
          </w:p>
          <w:p w:rsidR="00DC7CF9" w:rsidRPr="00A82CC3" w:rsidRDefault="00DC7CF9" w:rsidP="00DC7CF9">
            <w:pPr>
              <w:pStyle w:val="TableParagraph"/>
              <w:ind w:right="247"/>
              <w:jc w:val="right"/>
              <w:rPr>
                <w:sz w:val="22"/>
              </w:rPr>
            </w:pPr>
            <w:r w:rsidRPr="00A82CC3">
              <w:rPr>
                <w:sz w:val="22"/>
              </w:rPr>
              <w:t>2.2</w:t>
            </w:r>
          </w:p>
        </w:tc>
        <w:tc>
          <w:tcPr>
            <w:tcW w:w="3119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115"/>
              <w:rPr>
                <w:sz w:val="22"/>
              </w:rPr>
            </w:pPr>
            <w:r w:rsidRPr="00A82CC3">
              <w:rPr>
                <w:sz w:val="22"/>
              </w:rPr>
              <w:t>Функциональная</w:t>
            </w:r>
            <w:r>
              <w:rPr>
                <w:sz w:val="22"/>
              </w:rPr>
              <w:t xml:space="preserve"> </w:t>
            </w:r>
            <w:r w:rsidRPr="00A82CC3">
              <w:rPr>
                <w:spacing w:val="-3"/>
                <w:sz w:val="22"/>
              </w:rPr>
              <w:t xml:space="preserve">финансовая </w:t>
            </w:r>
            <w:r w:rsidRPr="00A82CC3">
              <w:rPr>
                <w:spacing w:val="-2"/>
                <w:sz w:val="22"/>
              </w:rPr>
              <w:t>грамотность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школьников: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особенности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содержания</w:t>
            </w:r>
            <w:r w:rsidRPr="00A82CC3">
              <w:rPr>
                <w:spacing w:val="-7"/>
                <w:sz w:val="22"/>
              </w:rPr>
              <w:t xml:space="preserve"> </w:t>
            </w:r>
            <w:r w:rsidRPr="00A82CC3"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 w:rsidRPr="00A82CC3">
              <w:rPr>
                <w:sz w:val="22"/>
              </w:rPr>
              <w:t>формирования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786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658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right="13"/>
              <w:jc w:val="center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</w:tr>
      <w:tr w:rsidR="00DC7CF9" w:rsidRPr="00A82CC3" w:rsidTr="0011196B">
        <w:trPr>
          <w:trHeight w:val="1273"/>
        </w:trPr>
        <w:tc>
          <w:tcPr>
            <w:tcW w:w="992" w:type="dxa"/>
            <w:shd w:val="clear" w:color="auto" w:fill="auto"/>
          </w:tcPr>
          <w:p w:rsidR="00DC7CF9" w:rsidRDefault="00DC7CF9" w:rsidP="00DC7CF9">
            <w:pPr>
              <w:pStyle w:val="TableParagraph"/>
              <w:ind w:right="247"/>
              <w:jc w:val="right"/>
              <w:rPr>
                <w:sz w:val="22"/>
              </w:rPr>
            </w:pPr>
          </w:p>
          <w:p w:rsidR="00DC7CF9" w:rsidRPr="00A82CC3" w:rsidRDefault="00DC7CF9" w:rsidP="00DC7CF9">
            <w:pPr>
              <w:pStyle w:val="TableParagraph"/>
              <w:ind w:right="247"/>
              <w:jc w:val="right"/>
              <w:rPr>
                <w:sz w:val="22"/>
              </w:rPr>
            </w:pPr>
            <w:r w:rsidRPr="00A82CC3">
              <w:rPr>
                <w:sz w:val="22"/>
              </w:rPr>
              <w:t>2.3.</w:t>
            </w:r>
          </w:p>
        </w:tc>
        <w:tc>
          <w:tcPr>
            <w:tcW w:w="3119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A82CC3">
              <w:rPr>
                <w:sz w:val="22"/>
              </w:rPr>
              <w:t>Особенности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использования учебно-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методических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комплексов по</w:t>
            </w:r>
            <w:r>
              <w:rPr>
                <w:sz w:val="22"/>
              </w:rPr>
              <w:t xml:space="preserve"> </w:t>
            </w:r>
            <w:r w:rsidRPr="00A82CC3">
              <w:rPr>
                <w:sz w:val="22"/>
              </w:rPr>
              <w:t>финансовой грамотности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в образовательном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процессе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  <w:sz w:val="28"/>
              </w:rPr>
            </w:pPr>
          </w:p>
          <w:p w:rsidR="00DC7CF9" w:rsidRPr="00A82CC3" w:rsidRDefault="00DC7CF9" w:rsidP="0011196B">
            <w:pPr>
              <w:pStyle w:val="TableParagraph"/>
              <w:ind w:left="643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  <w:sz w:val="28"/>
              </w:rPr>
            </w:pPr>
          </w:p>
          <w:p w:rsidR="00DC7CF9" w:rsidRPr="00A82CC3" w:rsidRDefault="00DC7CF9" w:rsidP="0011196B">
            <w:pPr>
              <w:pStyle w:val="TableParagraph"/>
              <w:ind w:left="9"/>
              <w:jc w:val="center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</w:tr>
      <w:tr w:rsidR="00DC7CF9" w:rsidRPr="00A82CC3" w:rsidTr="0011196B">
        <w:trPr>
          <w:trHeight w:val="1287"/>
        </w:trPr>
        <w:tc>
          <w:tcPr>
            <w:tcW w:w="992" w:type="dxa"/>
            <w:shd w:val="clear" w:color="auto" w:fill="auto"/>
          </w:tcPr>
          <w:p w:rsidR="00DC7CF9" w:rsidRDefault="00DC7CF9" w:rsidP="00DC7CF9">
            <w:pPr>
              <w:pStyle w:val="TableParagraph"/>
              <w:ind w:right="247"/>
              <w:jc w:val="right"/>
              <w:rPr>
                <w:sz w:val="22"/>
              </w:rPr>
            </w:pPr>
          </w:p>
          <w:p w:rsidR="00DC7CF9" w:rsidRPr="00A82CC3" w:rsidRDefault="00DC7CF9" w:rsidP="00DC7CF9">
            <w:pPr>
              <w:pStyle w:val="TableParagraph"/>
              <w:ind w:right="247"/>
              <w:jc w:val="right"/>
              <w:rPr>
                <w:sz w:val="22"/>
              </w:rPr>
            </w:pPr>
            <w:r w:rsidRPr="00A82CC3">
              <w:rPr>
                <w:sz w:val="22"/>
              </w:rPr>
              <w:t>2.4.</w:t>
            </w:r>
          </w:p>
        </w:tc>
        <w:tc>
          <w:tcPr>
            <w:tcW w:w="3119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A82CC3">
              <w:rPr>
                <w:sz w:val="22"/>
              </w:rPr>
              <w:t>Методические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рекомендации по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применению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электронных учебно-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методических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материалов (ЭУММ) в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образовательном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процессе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643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9"/>
              <w:jc w:val="center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</w:tr>
      <w:tr w:rsidR="00DC7CF9" w:rsidRPr="00A82CC3" w:rsidTr="00DC7CF9">
        <w:trPr>
          <w:trHeight w:val="725"/>
        </w:trPr>
        <w:tc>
          <w:tcPr>
            <w:tcW w:w="992" w:type="dxa"/>
            <w:shd w:val="clear" w:color="auto" w:fill="auto"/>
          </w:tcPr>
          <w:p w:rsidR="00DC7CF9" w:rsidRDefault="00DC7CF9" w:rsidP="00DC7CF9">
            <w:pPr>
              <w:pStyle w:val="TableParagraph"/>
              <w:ind w:right="247"/>
              <w:jc w:val="right"/>
              <w:rPr>
                <w:sz w:val="22"/>
              </w:rPr>
            </w:pPr>
          </w:p>
          <w:p w:rsidR="00DC7CF9" w:rsidRPr="00A82CC3" w:rsidRDefault="00DC7CF9" w:rsidP="00DC7CF9">
            <w:pPr>
              <w:pStyle w:val="TableParagraph"/>
              <w:ind w:right="247"/>
              <w:jc w:val="right"/>
              <w:rPr>
                <w:sz w:val="22"/>
              </w:rPr>
            </w:pPr>
            <w:r w:rsidRPr="00A82CC3">
              <w:rPr>
                <w:sz w:val="22"/>
              </w:rPr>
              <w:t>2.5.</w:t>
            </w:r>
          </w:p>
        </w:tc>
        <w:tc>
          <w:tcPr>
            <w:tcW w:w="3119" w:type="dxa"/>
            <w:shd w:val="clear" w:color="auto" w:fill="auto"/>
          </w:tcPr>
          <w:p w:rsidR="00DC7CF9" w:rsidRPr="00A82CC3" w:rsidRDefault="00DC7CF9" w:rsidP="00DC7CF9">
            <w:pPr>
              <w:pStyle w:val="TableParagraph"/>
              <w:ind w:left="120"/>
              <w:rPr>
                <w:sz w:val="22"/>
              </w:rPr>
            </w:pPr>
            <w:r w:rsidRPr="00A82CC3">
              <w:rPr>
                <w:sz w:val="22"/>
              </w:rPr>
              <w:t>Организация</w:t>
            </w:r>
            <w:r w:rsidRPr="00A82CC3">
              <w:rPr>
                <w:spacing w:val="-13"/>
                <w:sz w:val="22"/>
              </w:rPr>
              <w:t xml:space="preserve"> </w:t>
            </w:r>
            <w:r w:rsidRPr="00A82CC3">
              <w:rPr>
                <w:sz w:val="22"/>
              </w:rPr>
              <w:t>и</w:t>
            </w:r>
            <w:r w:rsidRPr="00A82CC3">
              <w:rPr>
                <w:spacing w:val="-7"/>
                <w:sz w:val="22"/>
              </w:rPr>
              <w:t xml:space="preserve"> </w:t>
            </w:r>
            <w:r w:rsidRPr="00A82CC3">
              <w:rPr>
                <w:sz w:val="22"/>
              </w:rPr>
              <w:t>методика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проведения чемпионата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школьников по</w:t>
            </w:r>
            <w:r>
              <w:rPr>
                <w:sz w:val="22"/>
              </w:rPr>
              <w:t xml:space="preserve"> </w:t>
            </w:r>
            <w:r w:rsidRPr="00A82CC3">
              <w:rPr>
                <w:sz w:val="22"/>
              </w:rPr>
              <w:t>финансовой</w:t>
            </w:r>
            <w:r w:rsidRPr="00A82CC3">
              <w:rPr>
                <w:spacing w:val="-2"/>
                <w:sz w:val="22"/>
              </w:rPr>
              <w:t xml:space="preserve"> </w:t>
            </w:r>
            <w:r w:rsidRPr="00A82CC3">
              <w:rPr>
                <w:sz w:val="22"/>
              </w:rPr>
              <w:t>грамотности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643"/>
              <w:rPr>
                <w:sz w:val="22"/>
              </w:rPr>
            </w:pPr>
            <w:r w:rsidRPr="00A82CC3">
              <w:rPr>
                <w:sz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9"/>
              <w:jc w:val="center"/>
              <w:rPr>
                <w:sz w:val="22"/>
              </w:rPr>
            </w:pPr>
            <w:r w:rsidRPr="00A82CC3">
              <w:rPr>
                <w:sz w:val="22"/>
              </w:rPr>
              <w:t>1</w:t>
            </w:r>
          </w:p>
        </w:tc>
      </w:tr>
      <w:tr w:rsidR="00DC7CF9" w:rsidRPr="00A82CC3" w:rsidTr="00DC7CF9">
        <w:trPr>
          <w:trHeight w:val="934"/>
        </w:trPr>
        <w:tc>
          <w:tcPr>
            <w:tcW w:w="992" w:type="dxa"/>
            <w:shd w:val="clear" w:color="auto" w:fill="auto"/>
          </w:tcPr>
          <w:p w:rsidR="00DC7CF9" w:rsidRPr="00DC7CF9" w:rsidRDefault="00DC7CF9" w:rsidP="00DC7CF9">
            <w:pPr>
              <w:pStyle w:val="TableParagraph"/>
              <w:ind w:right="247"/>
              <w:jc w:val="right"/>
              <w:rPr>
                <w:sz w:val="22"/>
              </w:rPr>
            </w:pPr>
          </w:p>
          <w:p w:rsidR="00DC7CF9" w:rsidRPr="00DC7CF9" w:rsidRDefault="00DC7CF9" w:rsidP="00DC7CF9">
            <w:pPr>
              <w:pStyle w:val="TableParagraph"/>
              <w:ind w:right="247"/>
              <w:jc w:val="right"/>
              <w:rPr>
                <w:sz w:val="22"/>
              </w:rPr>
            </w:pPr>
          </w:p>
          <w:p w:rsidR="00DC7CF9" w:rsidRPr="00A82CC3" w:rsidRDefault="00DC7CF9" w:rsidP="00DC7CF9">
            <w:pPr>
              <w:pStyle w:val="TableParagraph"/>
              <w:ind w:left="10" w:right="247"/>
              <w:jc w:val="right"/>
              <w:rPr>
                <w:sz w:val="22"/>
              </w:rPr>
            </w:pPr>
            <w:r w:rsidRPr="00A82CC3">
              <w:rPr>
                <w:sz w:val="22"/>
              </w:rPr>
              <w:t>2.6.</w:t>
            </w:r>
          </w:p>
        </w:tc>
        <w:tc>
          <w:tcPr>
            <w:tcW w:w="3119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A82CC3">
              <w:rPr>
                <w:sz w:val="22"/>
              </w:rPr>
              <w:t>Применение цифровых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образовательных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продуктов</w:t>
            </w:r>
            <w:r w:rsidRPr="00A82CC3">
              <w:rPr>
                <w:spacing w:val="-6"/>
                <w:sz w:val="22"/>
              </w:rPr>
              <w:t xml:space="preserve"> </w:t>
            </w:r>
            <w:r w:rsidRPr="00A82CC3">
              <w:rPr>
                <w:sz w:val="22"/>
              </w:rPr>
              <w:t>и</w:t>
            </w:r>
            <w:r w:rsidRPr="00A82CC3">
              <w:rPr>
                <w:spacing w:val="-6"/>
                <w:sz w:val="22"/>
              </w:rPr>
              <w:t xml:space="preserve"> </w:t>
            </w:r>
            <w:r w:rsidRPr="00A82CC3">
              <w:rPr>
                <w:sz w:val="22"/>
              </w:rPr>
              <w:t>ресурсов</w:t>
            </w:r>
            <w:r w:rsidRPr="00A82CC3">
              <w:rPr>
                <w:spacing w:val="-6"/>
                <w:sz w:val="22"/>
              </w:rPr>
              <w:t xml:space="preserve"> </w:t>
            </w:r>
            <w:r w:rsidRPr="00A82CC3">
              <w:rPr>
                <w:sz w:val="22"/>
              </w:rPr>
              <w:t>в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обучении</w:t>
            </w:r>
            <w:r w:rsidRPr="00A82CC3">
              <w:rPr>
                <w:spacing w:val="-2"/>
                <w:sz w:val="22"/>
              </w:rPr>
              <w:t xml:space="preserve"> </w:t>
            </w:r>
            <w:r w:rsidRPr="00A82CC3">
              <w:rPr>
                <w:sz w:val="22"/>
              </w:rPr>
              <w:t>школьников</w:t>
            </w:r>
          </w:p>
          <w:p w:rsidR="00DC7CF9" w:rsidRPr="00A82CC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A82CC3">
              <w:rPr>
                <w:sz w:val="22"/>
              </w:rPr>
              <w:t>финансовой</w:t>
            </w:r>
            <w:r w:rsidRPr="00A82CC3">
              <w:rPr>
                <w:spacing w:val="-2"/>
                <w:sz w:val="22"/>
              </w:rPr>
              <w:t xml:space="preserve"> </w:t>
            </w:r>
            <w:r w:rsidRPr="00A82CC3">
              <w:rPr>
                <w:sz w:val="22"/>
              </w:rPr>
              <w:t>грамотности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643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9"/>
              <w:jc w:val="center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</w:tr>
      <w:tr w:rsidR="00DC7CF9" w:rsidRPr="00A82CC3" w:rsidTr="0011196B">
        <w:trPr>
          <w:trHeight w:val="460"/>
        </w:trPr>
        <w:tc>
          <w:tcPr>
            <w:tcW w:w="992" w:type="dxa"/>
            <w:shd w:val="clear" w:color="auto" w:fill="auto"/>
          </w:tcPr>
          <w:p w:rsidR="00DC7CF9" w:rsidRPr="00DC7CF9" w:rsidRDefault="00DC7CF9" w:rsidP="00DC7CF9">
            <w:pPr>
              <w:pStyle w:val="TableParagraph"/>
              <w:ind w:left="10" w:right="247"/>
              <w:jc w:val="right"/>
              <w:rPr>
                <w:sz w:val="22"/>
              </w:rPr>
            </w:pPr>
          </w:p>
          <w:p w:rsidR="00DC7CF9" w:rsidRPr="00A82CC3" w:rsidRDefault="00DC7CF9" w:rsidP="00DC7CF9">
            <w:pPr>
              <w:pStyle w:val="TableParagraph"/>
              <w:ind w:left="10" w:right="247"/>
              <w:jc w:val="right"/>
              <w:rPr>
                <w:sz w:val="22"/>
              </w:rPr>
            </w:pPr>
            <w:r w:rsidRPr="00A82CC3">
              <w:rPr>
                <w:sz w:val="22"/>
              </w:rPr>
              <w:t>2.7.</w:t>
            </w:r>
          </w:p>
        </w:tc>
        <w:tc>
          <w:tcPr>
            <w:tcW w:w="3119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120"/>
              <w:jc w:val="both"/>
              <w:rPr>
                <w:sz w:val="22"/>
              </w:rPr>
            </w:pPr>
            <w:r w:rsidRPr="00A82CC3">
              <w:rPr>
                <w:sz w:val="22"/>
              </w:rPr>
              <w:t>Промежуточное</w:t>
            </w:r>
            <w:r w:rsidRPr="00A82CC3">
              <w:rPr>
                <w:spacing w:val="-58"/>
                <w:sz w:val="22"/>
              </w:rPr>
              <w:t xml:space="preserve"> </w:t>
            </w:r>
            <w:r w:rsidRPr="00A82CC3">
              <w:rPr>
                <w:sz w:val="22"/>
              </w:rPr>
              <w:t>тестирование по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заочному</w:t>
            </w:r>
            <w:r w:rsidRPr="00A82CC3">
              <w:rPr>
                <w:spacing w:val="-4"/>
                <w:sz w:val="22"/>
              </w:rPr>
              <w:t xml:space="preserve"> </w:t>
            </w:r>
            <w:r w:rsidRPr="00A82CC3">
              <w:rPr>
                <w:sz w:val="22"/>
              </w:rPr>
              <w:t>блоку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DC7CF9">
            <w:pPr>
              <w:pStyle w:val="TableParagraph"/>
              <w:ind w:left="11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C7CF9" w:rsidRPr="00A82CC3" w:rsidRDefault="00DC7CF9" w:rsidP="00DC7CF9"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C7CF9" w:rsidRPr="00A82CC3" w:rsidRDefault="00DC7CF9" w:rsidP="00DC7CF9">
            <w:pPr>
              <w:pStyle w:val="TableParagraph"/>
              <w:ind w:left="434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C7CF9" w:rsidRPr="00A82CC3" w:rsidRDefault="00DC7CF9" w:rsidP="00DC7CF9"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DC7CF9">
            <w:pPr>
              <w:pStyle w:val="TableParagraph"/>
              <w:ind w:left="448" w:right="-27" w:hanging="440"/>
              <w:rPr>
                <w:sz w:val="22"/>
              </w:rPr>
            </w:pPr>
            <w:r w:rsidRPr="00A82CC3">
              <w:rPr>
                <w:spacing w:val="-1"/>
                <w:sz w:val="22"/>
              </w:rPr>
              <w:t>тестирован</w:t>
            </w:r>
            <w:r w:rsidRPr="00A82CC3">
              <w:rPr>
                <w:spacing w:val="-57"/>
                <w:sz w:val="22"/>
              </w:rPr>
              <w:t xml:space="preserve"> </w:t>
            </w:r>
            <w:proofErr w:type="spellStart"/>
            <w:r w:rsidRPr="00A82CC3">
              <w:rPr>
                <w:sz w:val="22"/>
              </w:rPr>
              <w:t>ие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DC7CF9">
            <w:pPr>
              <w:pStyle w:val="TableParagraph"/>
              <w:ind w:left="9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</w:tr>
      <w:tr w:rsidR="00DC7CF9" w:rsidRPr="00A82CC3" w:rsidTr="0011196B">
        <w:trPr>
          <w:trHeight w:val="415"/>
        </w:trPr>
        <w:tc>
          <w:tcPr>
            <w:tcW w:w="10065" w:type="dxa"/>
            <w:gridSpan w:val="9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4253" w:right="4253"/>
              <w:jc w:val="center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Очный</w:t>
            </w:r>
            <w:r w:rsidRPr="00A82CC3">
              <w:rPr>
                <w:b/>
                <w:spacing w:val="1"/>
                <w:sz w:val="22"/>
              </w:rPr>
              <w:t xml:space="preserve"> </w:t>
            </w:r>
            <w:r w:rsidRPr="00A82CC3">
              <w:rPr>
                <w:b/>
                <w:sz w:val="22"/>
              </w:rPr>
              <w:t>блок</w:t>
            </w:r>
          </w:p>
        </w:tc>
      </w:tr>
      <w:tr w:rsidR="00DC7CF9" w:rsidRPr="00A82CC3" w:rsidTr="0011196B">
        <w:trPr>
          <w:trHeight w:val="1674"/>
        </w:trPr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firstLine="142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firstLine="142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50" w:firstLine="142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DC7CF9" w:rsidRPr="00A82CC3" w:rsidRDefault="00DC7CF9" w:rsidP="00DC7CF9">
            <w:pPr>
              <w:pStyle w:val="TableParagraph"/>
              <w:ind w:left="120" w:right="142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Модуль3.</w:t>
            </w:r>
            <w:r w:rsidRPr="00A82CC3">
              <w:rPr>
                <w:b/>
                <w:spacing w:val="1"/>
                <w:sz w:val="22"/>
              </w:rPr>
              <w:t xml:space="preserve"> </w:t>
            </w:r>
            <w:r w:rsidRPr="00A82CC3">
              <w:rPr>
                <w:b/>
                <w:sz w:val="22"/>
              </w:rPr>
              <w:t>Методика</w:t>
            </w:r>
            <w:r w:rsidRPr="00A82CC3">
              <w:rPr>
                <w:b/>
                <w:spacing w:val="1"/>
                <w:sz w:val="22"/>
              </w:rPr>
              <w:t xml:space="preserve"> </w:t>
            </w:r>
            <w:r w:rsidRPr="00A82CC3">
              <w:rPr>
                <w:b/>
                <w:sz w:val="22"/>
              </w:rPr>
              <w:t>преподавания</w:t>
            </w:r>
            <w:r w:rsidRPr="00A82CC3">
              <w:rPr>
                <w:b/>
                <w:spacing w:val="-57"/>
                <w:sz w:val="22"/>
              </w:rPr>
              <w:t xml:space="preserve"> </w:t>
            </w:r>
            <w:r w:rsidRPr="00A82CC3">
              <w:rPr>
                <w:b/>
                <w:sz w:val="22"/>
              </w:rPr>
              <w:t>финансовой</w:t>
            </w:r>
            <w:r>
              <w:rPr>
                <w:b/>
                <w:sz w:val="22"/>
              </w:rPr>
              <w:t xml:space="preserve"> </w:t>
            </w:r>
            <w:r w:rsidRPr="00A82CC3">
              <w:rPr>
                <w:b/>
                <w:sz w:val="22"/>
              </w:rPr>
              <w:t>грамотности разным</w:t>
            </w:r>
            <w:r w:rsidRPr="00A82CC3">
              <w:rPr>
                <w:b/>
                <w:spacing w:val="1"/>
                <w:sz w:val="22"/>
              </w:rPr>
              <w:t xml:space="preserve"> </w:t>
            </w:r>
            <w:r w:rsidRPr="00A82CC3">
              <w:rPr>
                <w:b/>
                <w:sz w:val="22"/>
              </w:rPr>
              <w:t>категориям</w:t>
            </w:r>
            <w:r w:rsidRPr="00A82CC3">
              <w:rPr>
                <w:b/>
                <w:spacing w:val="1"/>
                <w:sz w:val="22"/>
              </w:rPr>
              <w:t xml:space="preserve"> </w:t>
            </w:r>
            <w:r w:rsidRPr="00A82CC3">
              <w:rPr>
                <w:b/>
                <w:sz w:val="22"/>
              </w:rPr>
              <w:t>обучающихся</w:t>
            </w:r>
            <w:r w:rsidRPr="00A82CC3">
              <w:rPr>
                <w:b/>
                <w:spacing w:val="1"/>
                <w:sz w:val="22"/>
              </w:rPr>
              <w:t xml:space="preserve"> </w:t>
            </w:r>
            <w:r w:rsidRPr="00A82CC3">
              <w:rPr>
                <w:b/>
                <w:sz w:val="22"/>
              </w:rPr>
              <w:t>(интерактивные</w:t>
            </w:r>
            <w:r w:rsidRPr="00A82CC3">
              <w:rPr>
                <w:b/>
                <w:spacing w:val="1"/>
                <w:sz w:val="22"/>
              </w:rPr>
              <w:t xml:space="preserve"> </w:t>
            </w:r>
            <w:r w:rsidRPr="00A82CC3">
              <w:rPr>
                <w:b/>
                <w:sz w:val="22"/>
              </w:rPr>
              <w:t>семинарские</w:t>
            </w:r>
            <w:r w:rsidRPr="00A82CC3">
              <w:rPr>
                <w:b/>
                <w:spacing w:val="-13"/>
                <w:sz w:val="22"/>
              </w:rPr>
              <w:t xml:space="preserve"> </w:t>
            </w:r>
            <w:r w:rsidRPr="00A82CC3">
              <w:rPr>
                <w:b/>
                <w:sz w:val="22"/>
              </w:rPr>
              <w:t>занятия)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jc w:val="center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24"/>
              <w:jc w:val="center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384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jc w:val="center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24</w:t>
            </w:r>
          </w:p>
        </w:tc>
      </w:tr>
      <w:tr w:rsidR="00DC7CF9" w:rsidRPr="00A82CC3" w:rsidTr="0011196B">
        <w:trPr>
          <w:trHeight w:val="1127"/>
        </w:trPr>
        <w:tc>
          <w:tcPr>
            <w:tcW w:w="992" w:type="dxa"/>
            <w:shd w:val="clear" w:color="auto" w:fill="auto"/>
          </w:tcPr>
          <w:p w:rsidR="00DC7CF9" w:rsidRPr="00DC7CF9" w:rsidRDefault="00DC7CF9" w:rsidP="00DC7CF9">
            <w:pPr>
              <w:pStyle w:val="TableParagraph"/>
              <w:ind w:right="232"/>
              <w:jc w:val="right"/>
              <w:rPr>
                <w:sz w:val="22"/>
              </w:rPr>
            </w:pPr>
          </w:p>
          <w:p w:rsidR="00DC7CF9" w:rsidRPr="00DC7CF9" w:rsidRDefault="00DC7CF9" w:rsidP="00DC7CF9">
            <w:pPr>
              <w:pStyle w:val="TableParagraph"/>
              <w:ind w:right="232"/>
              <w:jc w:val="right"/>
              <w:rPr>
                <w:sz w:val="22"/>
              </w:rPr>
            </w:pPr>
          </w:p>
          <w:p w:rsidR="00DC7CF9" w:rsidRPr="00A82CC3" w:rsidRDefault="00DC7CF9" w:rsidP="00DC7CF9">
            <w:pPr>
              <w:pStyle w:val="TableParagraph"/>
              <w:ind w:left="20" w:right="232"/>
              <w:jc w:val="right"/>
              <w:rPr>
                <w:sz w:val="22"/>
              </w:rPr>
            </w:pPr>
            <w:r w:rsidRPr="00A82CC3">
              <w:rPr>
                <w:sz w:val="22"/>
              </w:rPr>
              <w:t>3.1.</w:t>
            </w:r>
          </w:p>
        </w:tc>
        <w:tc>
          <w:tcPr>
            <w:tcW w:w="3119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A82CC3">
              <w:rPr>
                <w:sz w:val="22"/>
              </w:rPr>
              <w:t>Планирование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pacing w:val="-1"/>
                <w:sz w:val="22"/>
              </w:rPr>
              <w:t>предпринимательской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деятельности.</w:t>
            </w:r>
          </w:p>
          <w:p w:rsidR="00DC7CF9" w:rsidRPr="00A82CC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A82CC3">
              <w:rPr>
                <w:sz w:val="22"/>
              </w:rPr>
              <w:t>Практическое</w:t>
            </w:r>
            <w:r w:rsidRPr="00A82CC3">
              <w:rPr>
                <w:spacing w:val="-5"/>
                <w:sz w:val="22"/>
              </w:rPr>
              <w:t xml:space="preserve"> </w:t>
            </w:r>
            <w:r w:rsidRPr="00A82CC3">
              <w:rPr>
                <w:sz w:val="22"/>
              </w:rPr>
              <w:t>занятие.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11"/>
              <w:jc w:val="center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434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DC7CF9">
            <w:pPr>
              <w:pStyle w:val="TableParagraph"/>
              <w:ind w:left="1" w:right="38" w:firstLine="42"/>
              <w:rPr>
                <w:sz w:val="22"/>
              </w:rPr>
            </w:pPr>
            <w:r w:rsidRPr="00A82CC3">
              <w:rPr>
                <w:spacing w:val="-1"/>
                <w:sz w:val="22"/>
              </w:rPr>
              <w:t>практи</w:t>
            </w:r>
            <w:r>
              <w:rPr>
                <w:spacing w:val="-1"/>
                <w:sz w:val="22"/>
              </w:rPr>
              <w:t>ч</w:t>
            </w:r>
            <w:r w:rsidRPr="00A82CC3">
              <w:rPr>
                <w:spacing w:val="-1"/>
                <w:sz w:val="22"/>
              </w:rPr>
              <w:t>ес</w:t>
            </w:r>
            <w:r w:rsidRPr="00A82CC3">
              <w:rPr>
                <w:sz w:val="22"/>
              </w:rPr>
              <w:t>кое</w:t>
            </w:r>
            <w:r>
              <w:rPr>
                <w:sz w:val="22"/>
              </w:rPr>
              <w:t xml:space="preserve"> </w:t>
            </w:r>
            <w:r w:rsidRPr="00A82CC3">
              <w:rPr>
                <w:sz w:val="22"/>
              </w:rPr>
              <w:t>занятие</w:t>
            </w: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49"/>
              <w:jc w:val="center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</w:tr>
      <w:tr w:rsidR="00DC7CF9" w:rsidRPr="00A82CC3" w:rsidTr="00DC7CF9">
        <w:trPr>
          <w:trHeight w:val="1819"/>
        </w:trPr>
        <w:tc>
          <w:tcPr>
            <w:tcW w:w="992" w:type="dxa"/>
            <w:shd w:val="clear" w:color="auto" w:fill="auto"/>
          </w:tcPr>
          <w:p w:rsidR="00DC7CF9" w:rsidRPr="00DC7CF9" w:rsidRDefault="00DC7CF9" w:rsidP="00DC7CF9">
            <w:pPr>
              <w:pStyle w:val="TableParagraph"/>
              <w:ind w:right="232"/>
              <w:jc w:val="right"/>
              <w:rPr>
                <w:sz w:val="22"/>
              </w:rPr>
            </w:pPr>
          </w:p>
          <w:p w:rsidR="00DC7CF9" w:rsidRPr="00DC7CF9" w:rsidRDefault="00DC7CF9" w:rsidP="00DC7CF9">
            <w:pPr>
              <w:pStyle w:val="TableParagraph"/>
              <w:ind w:right="232"/>
              <w:jc w:val="right"/>
              <w:rPr>
                <w:sz w:val="22"/>
              </w:rPr>
            </w:pPr>
          </w:p>
          <w:p w:rsidR="00DC7CF9" w:rsidRPr="00A82CC3" w:rsidRDefault="00DC7CF9" w:rsidP="00DC7CF9">
            <w:pPr>
              <w:pStyle w:val="TableParagraph"/>
              <w:ind w:left="125" w:right="232"/>
              <w:jc w:val="right"/>
              <w:rPr>
                <w:sz w:val="22"/>
              </w:rPr>
            </w:pPr>
            <w:r w:rsidRPr="00A82CC3">
              <w:rPr>
                <w:sz w:val="22"/>
              </w:rPr>
              <w:t>3.2.</w:t>
            </w:r>
          </w:p>
        </w:tc>
        <w:tc>
          <w:tcPr>
            <w:tcW w:w="3119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A82CC3">
              <w:rPr>
                <w:sz w:val="22"/>
              </w:rPr>
              <w:t>Требования ФГОС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общего</w:t>
            </w:r>
            <w:r w:rsidRPr="00A82CC3">
              <w:rPr>
                <w:spacing w:val="-9"/>
                <w:sz w:val="22"/>
              </w:rPr>
              <w:t xml:space="preserve"> </w:t>
            </w:r>
            <w:r w:rsidRPr="00A82CC3">
              <w:rPr>
                <w:sz w:val="22"/>
              </w:rPr>
              <w:t>образования</w:t>
            </w:r>
            <w:r w:rsidRPr="00A82CC3">
              <w:rPr>
                <w:spacing w:val="-8"/>
                <w:sz w:val="22"/>
              </w:rPr>
              <w:t xml:space="preserve"> </w:t>
            </w:r>
            <w:r w:rsidRPr="00A82CC3">
              <w:rPr>
                <w:sz w:val="22"/>
              </w:rPr>
              <w:t>по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обучению финансовой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грамотности.</w:t>
            </w:r>
          </w:p>
          <w:p w:rsidR="00DC7CF9" w:rsidRPr="00A82CC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A82CC3">
              <w:rPr>
                <w:sz w:val="22"/>
              </w:rPr>
              <w:t>Педагогическое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проектирование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pacing w:val="-1"/>
                <w:sz w:val="22"/>
              </w:rPr>
              <w:t>образовательной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деятельности по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финансовой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грамотности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(практикум)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right="282"/>
              <w:jc w:val="right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ind w:left="434"/>
              <w:rPr>
                <w:sz w:val="22"/>
              </w:rPr>
            </w:pPr>
            <w:r w:rsidRPr="00D42F13">
              <w:rPr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8"/>
              <w:rPr>
                <w:sz w:val="22"/>
              </w:rPr>
            </w:pPr>
            <w:r w:rsidRPr="00A82CC3">
              <w:rPr>
                <w:spacing w:val="-1"/>
                <w:sz w:val="22"/>
              </w:rPr>
              <w:t>практикум</w:t>
            </w: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right="506"/>
              <w:jc w:val="right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</w:tr>
      <w:tr w:rsidR="00DC7CF9" w:rsidRPr="00A82CC3" w:rsidTr="0011196B">
        <w:trPr>
          <w:trHeight w:val="1552"/>
        </w:trPr>
        <w:tc>
          <w:tcPr>
            <w:tcW w:w="992" w:type="dxa"/>
            <w:shd w:val="clear" w:color="auto" w:fill="auto"/>
          </w:tcPr>
          <w:p w:rsidR="00DC7CF9" w:rsidRPr="00DC7CF9" w:rsidRDefault="00DC7CF9" w:rsidP="00DC7CF9">
            <w:pPr>
              <w:pStyle w:val="TableParagraph"/>
              <w:ind w:right="232"/>
              <w:jc w:val="right"/>
              <w:rPr>
                <w:sz w:val="22"/>
              </w:rPr>
            </w:pPr>
          </w:p>
          <w:p w:rsidR="00DC7CF9" w:rsidRPr="00DC7CF9" w:rsidRDefault="00DC7CF9" w:rsidP="00DC7CF9">
            <w:pPr>
              <w:pStyle w:val="TableParagraph"/>
              <w:ind w:right="232"/>
              <w:jc w:val="right"/>
              <w:rPr>
                <w:sz w:val="22"/>
              </w:rPr>
            </w:pPr>
          </w:p>
          <w:p w:rsidR="00DC7CF9" w:rsidRPr="00DC7CF9" w:rsidRDefault="00DC7CF9" w:rsidP="00DC7CF9">
            <w:pPr>
              <w:pStyle w:val="TableParagraph"/>
              <w:ind w:right="232"/>
              <w:jc w:val="right"/>
              <w:rPr>
                <w:sz w:val="22"/>
              </w:rPr>
            </w:pPr>
          </w:p>
          <w:p w:rsidR="00DC7CF9" w:rsidRPr="00DC7CF9" w:rsidRDefault="00DC7CF9" w:rsidP="00DC7CF9">
            <w:pPr>
              <w:pStyle w:val="TableParagraph"/>
              <w:ind w:right="232"/>
              <w:jc w:val="right"/>
              <w:rPr>
                <w:sz w:val="22"/>
              </w:rPr>
            </w:pPr>
          </w:p>
          <w:p w:rsidR="00DC7CF9" w:rsidRPr="00A82CC3" w:rsidRDefault="00DC7CF9" w:rsidP="00DC7CF9">
            <w:pPr>
              <w:pStyle w:val="TableParagraph"/>
              <w:ind w:left="20" w:right="232"/>
              <w:jc w:val="right"/>
              <w:rPr>
                <w:sz w:val="22"/>
              </w:rPr>
            </w:pPr>
            <w:r w:rsidRPr="00A82CC3">
              <w:rPr>
                <w:sz w:val="22"/>
              </w:rPr>
              <w:t>3.3.</w:t>
            </w:r>
          </w:p>
        </w:tc>
        <w:tc>
          <w:tcPr>
            <w:tcW w:w="3119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A82CC3">
              <w:rPr>
                <w:sz w:val="22"/>
              </w:rPr>
              <w:t>Методические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особенности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pacing w:val="-1"/>
                <w:sz w:val="22"/>
              </w:rPr>
              <w:t>преподавания</w:t>
            </w:r>
            <w:r w:rsidRPr="00A82CC3">
              <w:rPr>
                <w:spacing w:val="-7"/>
                <w:sz w:val="22"/>
              </w:rPr>
              <w:t xml:space="preserve"> </w:t>
            </w:r>
            <w:r w:rsidRPr="00A82CC3">
              <w:rPr>
                <w:sz w:val="22"/>
              </w:rPr>
              <w:t>темы</w:t>
            </w:r>
          </w:p>
          <w:p w:rsidR="00DC7CF9" w:rsidRPr="00A82CC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A82CC3">
              <w:rPr>
                <w:sz w:val="22"/>
              </w:rPr>
              <w:t>«Деньги.</w:t>
            </w:r>
            <w:r w:rsidRPr="00A82CC3">
              <w:rPr>
                <w:spacing w:val="-1"/>
                <w:sz w:val="22"/>
              </w:rPr>
              <w:t xml:space="preserve"> </w:t>
            </w:r>
            <w:r w:rsidRPr="00A82CC3">
              <w:rPr>
                <w:sz w:val="22"/>
              </w:rPr>
              <w:t>Личный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и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семейный бюджет»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(интерактивная лекция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с решением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практических</w:t>
            </w:r>
            <w:r w:rsidRPr="00A82CC3">
              <w:rPr>
                <w:spacing w:val="-14"/>
                <w:sz w:val="22"/>
              </w:rPr>
              <w:t xml:space="preserve"> </w:t>
            </w:r>
            <w:r w:rsidRPr="00A82CC3">
              <w:rPr>
                <w:sz w:val="22"/>
              </w:rPr>
              <w:t>заданий)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156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ind w:left="365"/>
              <w:rPr>
                <w:sz w:val="22"/>
              </w:rPr>
            </w:pPr>
            <w:r w:rsidRPr="00D42F13">
              <w:rPr>
                <w:sz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ind w:left="434"/>
              <w:rPr>
                <w:sz w:val="22"/>
              </w:rPr>
            </w:pPr>
            <w:r w:rsidRPr="00D42F13">
              <w:rPr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43" w:right="42"/>
              <w:jc w:val="center"/>
              <w:rPr>
                <w:sz w:val="22"/>
              </w:rPr>
            </w:pPr>
            <w:proofErr w:type="spellStart"/>
            <w:r w:rsidRPr="00A82CC3">
              <w:rPr>
                <w:spacing w:val="-1"/>
                <w:sz w:val="22"/>
              </w:rPr>
              <w:t>интеракти</w:t>
            </w:r>
            <w:proofErr w:type="spellEnd"/>
            <w:r w:rsidRPr="00A82CC3">
              <w:rPr>
                <w:spacing w:val="-57"/>
                <w:sz w:val="22"/>
              </w:rPr>
              <w:t xml:space="preserve"> </w:t>
            </w:r>
            <w:proofErr w:type="spellStart"/>
            <w:r w:rsidRPr="00A82CC3">
              <w:rPr>
                <w:sz w:val="22"/>
              </w:rPr>
              <w:t>вная</w:t>
            </w:r>
            <w:proofErr w:type="spellEnd"/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лекция с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решением</w:t>
            </w:r>
            <w:r w:rsidRPr="00A82CC3">
              <w:rPr>
                <w:spacing w:val="-57"/>
                <w:sz w:val="22"/>
              </w:rPr>
              <w:t xml:space="preserve"> </w:t>
            </w:r>
            <w:proofErr w:type="spellStart"/>
            <w:r w:rsidRPr="00A82CC3">
              <w:rPr>
                <w:sz w:val="22"/>
              </w:rPr>
              <w:t>практичес</w:t>
            </w:r>
            <w:proofErr w:type="spellEnd"/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ких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заданий</w:t>
            </w: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267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</w:tr>
      <w:tr w:rsidR="00DC7CF9" w:rsidRPr="00A82CC3" w:rsidTr="0011196B">
        <w:trPr>
          <w:trHeight w:val="1545"/>
        </w:trPr>
        <w:tc>
          <w:tcPr>
            <w:tcW w:w="992" w:type="dxa"/>
            <w:shd w:val="clear" w:color="auto" w:fill="auto"/>
          </w:tcPr>
          <w:p w:rsidR="00DC7CF9" w:rsidRPr="00DC7CF9" w:rsidRDefault="00DC7CF9" w:rsidP="00DC7CF9">
            <w:pPr>
              <w:pStyle w:val="TableParagraph"/>
              <w:ind w:left="20" w:right="232"/>
              <w:jc w:val="right"/>
              <w:rPr>
                <w:sz w:val="22"/>
              </w:rPr>
            </w:pPr>
          </w:p>
          <w:p w:rsidR="00DC7CF9" w:rsidRPr="00DC7CF9" w:rsidRDefault="00DC7CF9" w:rsidP="00DC7CF9">
            <w:pPr>
              <w:pStyle w:val="TableParagraph"/>
              <w:ind w:left="20" w:right="232"/>
              <w:jc w:val="right"/>
              <w:rPr>
                <w:sz w:val="22"/>
              </w:rPr>
            </w:pPr>
          </w:p>
          <w:p w:rsidR="00DC7CF9" w:rsidRPr="00A82CC3" w:rsidRDefault="00DC7CF9" w:rsidP="00DC7CF9">
            <w:pPr>
              <w:pStyle w:val="TableParagraph"/>
              <w:ind w:left="20" w:right="232"/>
              <w:jc w:val="right"/>
              <w:rPr>
                <w:sz w:val="22"/>
              </w:rPr>
            </w:pPr>
            <w:r w:rsidRPr="00A82CC3">
              <w:rPr>
                <w:sz w:val="22"/>
              </w:rPr>
              <w:t>3.4.</w:t>
            </w:r>
          </w:p>
        </w:tc>
        <w:tc>
          <w:tcPr>
            <w:tcW w:w="3119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120"/>
              <w:jc w:val="both"/>
              <w:rPr>
                <w:sz w:val="22"/>
              </w:rPr>
            </w:pPr>
            <w:r w:rsidRPr="00A82CC3">
              <w:rPr>
                <w:sz w:val="22"/>
              </w:rPr>
              <w:t>Методика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pacing w:val="-1"/>
                <w:sz w:val="22"/>
              </w:rPr>
              <w:t>преподавания</w:t>
            </w:r>
            <w:r w:rsidRPr="00A82CC3">
              <w:rPr>
                <w:spacing w:val="-7"/>
                <w:sz w:val="22"/>
              </w:rPr>
              <w:t xml:space="preserve"> </w:t>
            </w:r>
            <w:r w:rsidRPr="00A82CC3">
              <w:rPr>
                <w:sz w:val="22"/>
              </w:rPr>
              <w:t>темы</w:t>
            </w:r>
          </w:p>
          <w:p w:rsidR="00DC7CF9" w:rsidRPr="00A82CC3" w:rsidRDefault="00DC7CF9" w:rsidP="0011196B">
            <w:pPr>
              <w:pStyle w:val="TableParagraph"/>
              <w:ind w:left="120"/>
              <w:jc w:val="both"/>
              <w:rPr>
                <w:sz w:val="22"/>
              </w:rPr>
            </w:pPr>
            <w:r w:rsidRPr="00A82CC3">
              <w:rPr>
                <w:sz w:val="22"/>
              </w:rPr>
              <w:t>«Взаимоотношения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человека с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государством: налоги»</w:t>
            </w:r>
            <w:r>
              <w:rPr>
                <w:sz w:val="22"/>
              </w:rPr>
              <w:t xml:space="preserve"> 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(интерактивная лекция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с</w:t>
            </w:r>
            <w:r w:rsidRPr="00A82CC3">
              <w:rPr>
                <w:spacing w:val="-3"/>
                <w:sz w:val="22"/>
              </w:rPr>
              <w:t xml:space="preserve"> </w:t>
            </w:r>
            <w:r w:rsidRPr="00A82CC3">
              <w:rPr>
                <w:sz w:val="22"/>
              </w:rPr>
              <w:t>элементами</w:t>
            </w:r>
          </w:p>
          <w:p w:rsidR="00DC7CF9" w:rsidRPr="00A82CC3" w:rsidRDefault="00DC7CF9" w:rsidP="0011196B">
            <w:pPr>
              <w:pStyle w:val="TableParagraph"/>
              <w:ind w:left="120"/>
              <w:jc w:val="both"/>
              <w:rPr>
                <w:sz w:val="22"/>
              </w:rPr>
            </w:pPr>
            <w:r w:rsidRPr="00A82CC3">
              <w:rPr>
                <w:sz w:val="22"/>
              </w:rPr>
              <w:t>обсуждения)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right="282"/>
              <w:jc w:val="right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ind w:left="365"/>
              <w:rPr>
                <w:sz w:val="22"/>
              </w:rPr>
            </w:pPr>
            <w:r w:rsidRPr="00D42F13">
              <w:rPr>
                <w:sz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ind w:left="434"/>
              <w:rPr>
                <w:sz w:val="22"/>
              </w:rPr>
            </w:pPr>
            <w:r w:rsidRPr="00D42F13">
              <w:rPr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C7CF9" w:rsidRPr="005407F5" w:rsidRDefault="00DC7CF9" w:rsidP="0011196B">
            <w:pPr>
              <w:pStyle w:val="TableParagraph"/>
              <w:rPr>
                <w:sz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3" w:right="7" w:firstLine="4"/>
              <w:jc w:val="center"/>
              <w:rPr>
                <w:sz w:val="22"/>
              </w:rPr>
            </w:pPr>
            <w:proofErr w:type="spellStart"/>
            <w:r w:rsidRPr="00A82CC3">
              <w:rPr>
                <w:sz w:val="22"/>
              </w:rPr>
              <w:t>интеракти</w:t>
            </w:r>
            <w:proofErr w:type="spellEnd"/>
            <w:r w:rsidRPr="00A82CC3">
              <w:rPr>
                <w:spacing w:val="1"/>
                <w:sz w:val="22"/>
              </w:rPr>
              <w:t xml:space="preserve"> </w:t>
            </w:r>
            <w:proofErr w:type="spellStart"/>
            <w:r w:rsidRPr="00A82CC3">
              <w:rPr>
                <w:sz w:val="22"/>
              </w:rPr>
              <w:t>вная</w:t>
            </w:r>
            <w:proofErr w:type="spellEnd"/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лекция с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элементам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и</w:t>
            </w:r>
            <w:r w:rsidRPr="00A82CC3">
              <w:rPr>
                <w:spacing w:val="1"/>
                <w:sz w:val="22"/>
              </w:rPr>
              <w:t xml:space="preserve"> </w:t>
            </w:r>
            <w:proofErr w:type="spellStart"/>
            <w:r w:rsidRPr="00A82CC3">
              <w:rPr>
                <w:spacing w:val="-1"/>
                <w:sz w:val="22"/>
              </w:rPr>
              <w:t>обсуждени</w:t>
            </w:r>
            <w:proofErr w:type="spellEnd"/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я</w:t>
            </w: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right="506"/>
              <w:jc w:val="right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</w:tr>
      <w:tr w:rsidR="00DC7CF9" w:rsidRPr="00A82CC3" w:rsidTr="0011196B">
        <w:trPr>
          <w:trHeight w:val="1964"/>
        </w:trPr>
        <w:tc>
          <w:tcPr>
            <w:tcW w:w="992" w:type="dxa"/>
            <w:shd w:val="clear" w:color="auto" w:fill="auto"/>
          </w:tcPr>
          <w:p w:rsidR="00DC7CF9" w:rsidRPr="00DC7CF9" w:rsidRDefault="00DC7CF9" w:rsidP="00DC7CF9">
            <w:pPr>
              <w:pStyle w:val="TableParagraph"/>
              <w:ind w:left="20" w:right="232"/>
              <w:jc w:val="right"/>
              <w:rPr>
                <w:sz w:val="22"/>
              </w:rPr>
            </w:pPr>
          </w:p>
          <w:p w:rsidR="00DC7CF9" w:rsidRPr="00DC7CF9" w:rsidRDefault="00DC7CF9" w:rsidP="00DC7CF9">
            <w:pPr>
              <w:pStyle w:val="TableParagraph"/>
              <w:ind w:left="20" w:right="232"/>
              <w:jc w:val="right"/>
              <w:rPr>
                <w:sz w:val="22"/>
              </w:rPr>
            </w:pPr>
          </w:p>
          <w:p w:rsidR="00DC7CF9" w:rsidRPr="00A82CC3" w:rsidRDefault="00DC7CF9" w:rsidP="00DC7CF9">
            <w:pPr>
              <w:pStyle w:val="TableParagraph"/>
              <w:ind w:left="20" w:right="232"/>
              <w:jc w:val="right"/>
              <w:rPr>
                <w:sz w:val="22"/>
              </w:rPr>
            </w:pPr>
            <w:r w:rsidRPr="00A82CC3">
              <w:rPr>
                <w:sz w:val="22"/>
              </w:rPr>
              <w:t>3.5.</w:t>
            </w:r>
          </w:p>
        </w:tc>
        <w:tc>
          <w:tcPr>
            <w:tcW w:w="3119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A82CC3">
              <w:rPr>
                <w:sz w:val="22"/>
              </w:rPr>
              <w:t>Методические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особенности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pacing w:val="-1"/>
                <w:sz w:val="22"/>
              </w:rPr>
              <w:t>преподавания</w:t>
            </w:r>
            <w:r w:rsidRPr="00A82CC3">
              <w:rPr>
                <w:spacing w:val="-7"/>
                <w:sz w:val="22"/>
              </w:rPr>
              <w:t xml:space="preserve"> </w:t>
            </w:r>
            <w:r w:rsidRPr="00A82CC3">
              <w:rPr>
                <w:sz w:val="22"/>
              </w:rPr>
              <w:t>темы</w:t>
            </w:r>
          </w:p>
          <w:p w:rsidR="00DC7CF9" w:rsidRPr="00A82CC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A82CC3">
              <w:rPr>
                <w:sz w:val="22"/>
              </w:rPr>
              <w:t>«Формирование и</w:t>
            </w:r>
            <w:r>
              <w:rPr>
                <w:sz w:val="22"/>
              </w:rPr>
              <w:t xml:space="preserve"> 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управление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инвестициями</w:t>
            </w:r>
          </w:p>
          <w:p w:rsidR="00DC7CF9" w:rsidRPr="00A82CC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A82CC3">
              <w:rPr>
                <w:sz w:val="22"/>
              </w:rPr>
              <w:t>физических лиц»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(интерактивная лекция</w:t>
            </w:r>
            <w:r w:rsidR="001652AA">
              <w:rPr>
                <w:sz w:val="22"/>
              </w:rPr>
              <w:t xml:space="preserve"> </w:t>
            </w:r>
            <w:r w:rsidRPr="00A82CC3">
              <w:rPr>
                <w:spacing w:val="-57"/>
                <w:sz w:val="22"/>
              </w:rPr>
              <w:t xml:space="preserve"> </w:t>
            </w:r>
            <w:r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с</w:t>
            </w:r>
            <w:r w:rsidRPr="00A82CC3">
              <w:rPr>
                <w:spacing w:val="-3"/>
                <w:sz w:val="22"/>
              </w:rPr>
              <w:t xml:space="preserve"> </w:t>
            </w:r>
            <w:r w:rsidRPr="00A82CC3">
              <w:rPr>
                <w:sz w:val="22"/>
              </w:rPr>
              <w:t>решением</w:t>
            </w:r>
          </w:p>
          <w:p w:rsidR="00DC7CF9" w:rsidRPr="00A82CC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A82CC3">
              <w:rPr>
                <w:sz w:val="22"/>
              </w:rPr>
              <w:t>практических</w:t>
            </w:r>
            <w:r w:rsidRPr="00A82CC3">
              <w:rPr>
                <w:spacing w:val="-5"/>
                <w:sz w:val="22"/>
              </w:rPr>
              <w:t xml:space="preserve"> </w:t>
            </w:r>
            <w:r w:rsidRPr="00A82CC3">
              <w:rPr>
                <w:sz w:val="22"/>
              </w:rPr>
              <w:t>задач)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right="282"/>
              <w:jc w:val="right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C7CF9" w:rsidRPr="00693A9F" w:rsidRDefault="00DC7CF9" w:rsidP="0011196B">
            <w:pPr>
              <w:pStyle w:val="TableParagraph"/>
              <w:rPr>
                <w:b/>
              </w:rPr>
            </w:pPr>
          </w:p>
          <w:p w:rsidR="00DC7CF9" w:rsidRPr="00693A9F" w:rsidRDefault="00DC7CF9" w:rsidP="0011196B">
            <w:pPr>
              <w:pStyle w:val="TableParagraph"/>
              <w:rPr>
                <w:b/>
              </w:rPr>
            </w:pPr>
          </w:p>
          <w:p w:rsidR="00DC7CF9" w:rsidRPr="00693A9F" w:rsidRDefault="00DC7CF9" w:rsidP="0011196B">
            <w:pPr>
              <w:pStyle w:val="TableParagraph"/>
              <w:ind w:left="365"/>
              <w:rPr>
                <w:sz w:val="22"/>
              </w:rPr>
            </w:pPr>
            <w:r w:rsidRPr="00693A9F">
              <w:rPr>
                <w:sz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C7CF9" w:rsidRPr="00693A9F" w:rsidRDefault="00DC7CF9" w:rsidP="0011196B">
            <w:pPr>
              <w:pStyle w:val="TableParagraph"/>
              <w:rPr>
                <w:b/>
              </w:rPr>
            </w:pPr>
          </w:p>
          <w:p w:rsidR="00DC7CF9" w:rsidRPr="00693A9F" w:rsidRDefault="00DC7CF9" w:rsidP="0011196B">
            <w:pPr>
              <w:pStyle w:val="TableParagraph"/>
              <w:rPr>
                <w:b/>
              </w:rPr>
            </w:pPr>
          </w:p>
          <w:p w:rsidR="00DC7CF9" w:rsidRPr="00693A9F" w:rsidRDefault="00DC7CF9" w:rsidP="0011196B">
            <w:pPr>
              <w:pStyle w:val="TableParagraph"/>
              <w:ind w:left="434"/>
              <w:rPr>
                <w:sz w:val="22"/>
              </w:rPr>
            </w:pPr>
            <w:r w:rsidRPr="00693A9F">
              <w:rPr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C7CF9" w:rsidRPr="005407F5" w:rsidRDefault="00DC7CF9" w:rsidP="0011196B">
            <w:pPr>
              <w:pStyle w:val="TableParagraph"/>
              <w:rPr>
                <w:color w:val="FF0000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43" w:right="42"/>
              <w:jc w:val="center"/>
              <w:rPr>
                <w:sz w:val="22"/>
              </w:rPr>
            </w:pPr>
            <w:proofErr w:type="spellStart"/>
            <w:r w:rsidRPr="00A82CC3">
              <w:rPr>
                <w:spacing w:val="-1"/>
                <w:sz w:val="22"/>
              </w:rPr>
              <w:t>интеракти</w:t>
            </w:r>
            <w:proofErr w:type="spellEnd"/>
            <w:r w:rsidRPr="00A82CC3">
              <w:rPr>
                <w:spacing w:val="-57"/>
                <w:sz w:val="22"/>
              </w:rPr>
              <w:t xml:space="preserve"> </w:t>
            </w:r>
            <w:proofErr w:type="spellStart"/>
            <w:r w:rsidRPr="00A82CC3">
              <w:rPr>
                <w:sz w:val="22"/>
              </w:rPr>
              <w:t>вная</w:t>
            </w:r>
            <w:proofErr w:type="spellEnd"/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лекция с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решением</w:t>
            </w:r>
            <w:r w:rsidRPr="00A82CC3">
              <w:rPr>
                <w:spacing w:val="-57"/>
                <w:sz w:val="22"/>
              </w:rPr>
              <w:t xml:space="preserve"> </w:t>
            </w:r>
            <w:proofErr w:type="spellStart"/>
            <w:r w:rsidRPr="00A82CC3">
              <w:rPr>
                <w:sz w:val="22"/>
              </w:rPr>
              <w:t>практичес</w:t>
            </w:r>
            <w:proofErr w:type="spellEnd"/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ких</w:t>
            </w:r>
            <w:r w:rsidRPr="00A82CC3">
              <w:rPr>
                <w:spacing w:val="-4"/>
                <w:sz w:val="22"/>
              </w:rPr>
              <w:t xml:space="preserve"> </w:t>
            </w:r>
            <w:r w:rsidRPr="00A82CC3">
              <w:rPr>
                <w:sz w:val="22"/>
              </w:rPr>
              <w:t>задач</w:t>
            </w: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right="506"/>
              <w:jc w:val="right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</w:tr>
      <w:tr w:rsidR="00DC7CF9" w:rsidRPr="00D42F13" w:rsidTr="0011196B">
        <w:trPr>
          <w:trHeight w:val="2205"/>
        </w:trPr>
        <w:tc>
          <w:tcPr>
            <w:tcW w:w="992" w:type="dxa"/>
            <w:shd w:val="clear" w:color="auto" w:fill="auto"/>
          </w:tcPr>
          <w:p w:rsidR="00DC7CF9" w:rsidRPr="001652AA" w:rsidRDefault="00DC7CF9" w:rsidP="001652AA">
            <w:pPr>
              <w:pStyle w:val="TableParagraph"/>
              <w:ind w:left="20" w:right="232"/>
              <w:jc w:val="right"/>
              <w:rPr>
                <w:sz w:val="22"/>
              </w:rPr>
            </w:pPr>
          </w:p>
          <w:p w:rsidR="00DC7CF9" w:rsidRPr="001652AA" w:rsidRDefault="00DC7CF9" w:rsidP="001652AA">
            <w:pPr>
              <w:pStyle w:val="TableParagraph"/>
              <w:ind w:left="20" w:right="232"/>
              <w:jc w:val="right"/>
              <w:rPr>
                <w:sz w:val="22"/>
              </w:rPr>
            </w:pPr>
          </w:p>
          <w:p w:rsidR="00DC7CF9" w:rsidRPr="00D42F13" w:rsidRDefault="00DC7CF9" w:rsidP="001652AA">
            <w:pPr>
              <w:pStyle w:val="TableParagraph"/>
              <w:ind w:left="20" w:right="232" w:firstLine="122"/>
              <w:jc w:val="right"/>
              <w:rPr>
                <w:sz w:val="22"/>
              </w:rPr>
            </w:pPr>
            <w:r w:rsidRPr="00D42F13">
              <w:rPr>
                <w:sz w:val="22"/>
              </w:rPr>
              <w:t>3.6.</w:t>
            </w:r>
          </w:p>
        </w:tc>
        <w:tc>
          <w:tcPr>
            <w:tcW w:w="3119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D42F13">
              <w:rPr>
                <w:sz w:val="22"/>
              </w:rPr>
              <w:t>Методические</w:t>
            </w:r>
            <w:r w:rsidRPr="00D42F13">
              <w:rPr>
                <w:spacing w:val="1"/>
                <w:sz w:val="22"/>
              </w:rPr>
              <w:t xml:space="preserve"> </w:t>
            </w:r>
            <w:r w:rsidRPr="00D42F13">
              <w:rPr>
                <w:sz w:val="22"/>
              </w:rPr>
              <w:t>особенности</w:t>
            </w:r>
            <w:r w:rsidRPr="00D42F13">
              <w:rPr>
                <w:spacing w:val="1"/>
                <w:sz w:val="22"/>
              </w:rPr>
              <w:t xml:space="preserve"> </w:t>
            </w:r>
            <w:r w:rsidRPr="00D42F13">
              <w:rPr>
                <w:spacing w:val="-1"/>
                <w:sz w:val="22"/>
              </w:rPr>
              <w:t>преподавания</w:t>
            </w:r>
            <w:r w:rsidRPr="00D42F13">
              <w:rPr>
                <w:spacing w:val="-9"/>
                <w:sz w:val="22"/>
              </w:rPr>
              <w:t xml:space="preserve"> </w:t>
            </w:r>
            <w:r w:rsidRPr="00D42F13">
              <w:rPr>
                <w:sz w:val="22"/>
              </w:rPr>
              <w:t>темы</w:t>
            </w:r>
          </w:p>
          <w:p w:rsidR="00DC7CF9" w:rsidRPr="00D42F1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D42F13">
              <w:rPr>
                <w:sz w:val="22"/>
              </w:rPr>
              <w:t>«Пенсионное и</w:t>
            </w:r>
            <w:r w:rsidRPr="00D42F13">
              <w:rPr>
                <w:spacing w:val="1"/>
                <w:sz w:val="22"/>
              </w:rPr>
              <w:t xml:space="preserve"> </w:t>
            </w:r>
            <w:r w:rsidRPr="00D42F13">
              <w:rPr>
                <w:sz w:val="22"/>
              </w:rPr>
              <w:t>социальное</w:t>
            </w:r>
            <w:r w:rsidRPr="00D42F13">
              <w:rPr>
                <w:spacing w:val="1"/>
                <w:sz w:val="22"/>
              </w:rPr>
              <w:t xml:space="preserve"> </w:t>
            </w:r>
            <w:r w:rsidRPr="00D42F13">
              <w:rPr>
                <w:sz w:val="22"/>
              </w:rPr>
              <w:t>обеспечения</w:t>
            </w:r>
            <w:r w:rsidRPr="00D42F13">
              <w:rPr>
                <w:spacing w:val="-11"/>
                <w:sz w:val="22"/>
              </w:rPr>
              <w:t xml:space="preserve"> </w:t>
            </w:r>
            <w:r w:rsidRPr="00D42F13">
              <w:rPr>
                <w:sz w:val="22"/>
              </w:rPr>
              <w:t>граждан.</w:t>
            </w:r>
            <w:r w:rsidRPr="00D42F13">
              <w:rPr>
                <w:spacing w:val="-57"/>
                <w:sz w:val="22"/>
              </w:rPr>
              <w:t xml:space="preserve"> </w:t>
            </w:r>
            <w:r w:rsidRPr="00D42F13">
              <w:rPr>
                <w:sz w:val="22"/>
              </w:rPr>
              <w:t>Негосударственное</w:t>
            </w:r>
          </w:p>
          <w:p w:rsidR="00DC7CF9" w:rsidRPr="00D42F13" w:rsidRDefault="00DC7CF9" w:rsidP="001652AA">
            <w:pPr>
              <w:pStyle w:val="TableParagraph"/>
              <w:ind w:left="120"/>
              <w:rPr>
                <w:sz w:val="22"/>
              </w:rPr>
            </w:pPr>
            <w:r w:rsidRPr="00D42F13">
              <w:rPr>
                <w:sz w:val="22"/>
              </w:rPr>
              <w:t>Пенсионное обеспечение»</w:t>
            </w:r>
            <w:r w:rsidRPr="00D42F13">
              <w:rPr>
                <w:spacing w:val="1"/>
                <w:sz w:val="22"/>
              </w:rPr>
              <w:t xml:space="preserve"> </w:t>
            </w:r>
            <w:r w:rsidRPr="00D42F13">
              <w:rPr>
                <w:sz w:val="22"/>
              </w:rPr>
              <w:t>(интерактивная лекция</w:t>
            </w:r>
            <w:r w:rsidRPr="00D42F13">
              <w:rPr>
                <w:spacing w:val="-57"/>
                <w:sz w:val="22"/>
              </w:rPr>
              <w:t xml:space="preserve"> </w:t>
            </w:r>
            <w:r w:rsidRPr="00D42F13">
              <w:rPr>
                <w:sz w:val="22"/>
              </w:rPr>
              <w:t>с</w:t>
            </w:r>
            <w:r w:rsidRPr="00D42F13">
              <w:rPr>
                <w:spacing w:val="-3"/>
                <w:sz w:val="22"/>
              </w:rPr>
              <w:t xml:space="preserve"> </w:t>
            </w:r>
            <w:r w:rsidRPr="00D42F13">
              <w:rPr>
                <w:sz w:val="22"/>
              </w:rPr>
              <w:t>практическим</w:t>
            </w:r>
            <w:r w:rsidR="001652AA">
              <w:rPr>
                <w:sz w:val="22"/>
              </w:rPr>
              <w:t xml:space="preserve"> </w:t>
            </w:r>
            <w:r w:rsidRPr="00D42F13">
              <w:rPr>
                <w:sz w:val="22"/>
              </w:rPr>
              <w:t>решением</w:t>
            </w:r>
            <w:r w:rsidRPr="00D42F13">
              <w:rPr>
                <w:spacing w:val="-5"/>
                <w:sz w:val="22"/>
              </w:rPr>
              <w:t xml:space="preserve"> </w:t>
            </w:r>
            <w:r w:rsidRPr="00D42F13">
              <w:rPr>
                <w:sz w:val="22"/>
              </w:rPr>
              <w:t>задач)</w:t>
            </w:r>
          </w:p>
        </w:tc>
        <w:tc>
          <w:tcPr>
            <w:tcW w:w="567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ind w:right="282"/>
              <w:jc w:val="right"/>
              <w:rPr>
                <w:sz w:val="22"/>
              </w:rPr>
            </w:pPr>
            <w:r w:rsidRPr="00D42F13">
              <w:rPr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ind w:left="365"/>
              <w:rPr>
                <w:sz w:val="22"/>
              </w:rPr>
            </w:pPr>
            <w:r w:rsidRPr="00D42F13">
              <w:rPr>
                <w:sz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ind w:left="434"/>
              <w:rPr>
                <w:sz w:val="22"/>
              </w:rPr>
            </w:pPr>
            <w:r w:rsidRPr="00D42F13">
              <w:rPr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ind w:left="43" w:right="42"/>
              <w:jc w:val="center"/>
              <w:rPr>
                <w:sz w:val="22"/>
              </w:rPr>
            </w:pPr>
            <w:proofErr w:type="spellStart"/>
            <w:r w:rsidRPr="00D42F13">
              <w:rPr>
                <w:spacing w:val="-1"/>
                <w:sz w:val="22"/>
              </w:rPr>
              <w:t>интеракти</w:t>
            </w:r>
            <w:proofErr w:type="spellEnd"/>
            <w:r w:rsidRPr="00D42F13">
              <w:rPr>
                <w:spacing w:val="-57"/>
                <w:sz w:val="22"/>
              </w:rPr>
              <w:t xml:space="preserve"> </w:t>
            </w:r>
            <w:proofErr w:type="spellStart"/>
            <w:r w:rsidRPr="00D42F13">
              <w:rPr>
                <w:sz w:val="22"/>
              </w:rPr>
              <w:t>вная</w:t>
            </w:r>
            <w:proofErr w:type="spellEnd"/>
            <w:r w:rsidRPr="00D42F13">
              <w:rPr>
                <w:spacing w:val="1"/>
                <w:sz w:val="22"/>
              </w:rPr>
              <w:t xml:space="preserve"> </w:t>
            </w:r>
            <w:r w:rsidRPr="00D42F13">
              <w:rPr>
                <w:sz w:val="22"/>
              </w:rPr>
              <w:t>лекция с</w:t>
            </w:r>
            <w:r w:rsidRPr="00D42F13">
              <w:rPr>
                <w:spacing w:val="1"/>
                <w:sz w:val="22"/>
              </w:rPr>
              <w:t xml:space="preserve"> </w:t>
            </w:r>
            <w:proofErr w:type="spellStart"/>
            <w:r w:rsidRPr="00D42F13">
              <w:rPr>
                <w:sz w:val="22"/>
              </w:rPr>
              <w:t>практичес</w:t>
            </w:r>
            <w:proofErr w:type="spellEnd"/>
            <w:r w:rsidRPr="00D42F13">
              <w:rPr>
                <w:spacing w:val="-57"/>
                <w:sz w:val="22"/>
              </w:rPr>
              <w:t xml:space="preserve"> </w:t>
            </w:r>
            <w:r w:rsidRPr="00D42F13">
              <w:rPr>
                <w:sz w:val="22"/>
              </w:rPr>
              <w:t>ким</w:t>
            </w:r>
            <w:r w:rsidRPr="00D42F13">
              <w:rPr>
                <w:spacing w:val="1"/>
                <w:sz w:val="22"/>
              </w:rPr>
              <w:t xml:space="preserve"> </w:t>
            </w:r>
            <w:r w:rsidRPr="00D42F13">
              <w:rPr>
                <w:sz w:val="22"/>
              </w:rPr>
              <w:t>решением</w:t>
            </w:r>
            <w:r w:rsidRPr="00D42F13">
              <w:rPr>
                <w:spacing w:val="-57"/>
                <w:sz w:val="22"/>
              </w:rPr>
              <w:t xml:space="preserve"> </w:t>
            </w:r>
            <w:r w:rsidRPr="00D42F13">
              <w:rPr>
                <w:sz w:val="22"/>
              </w:rPr>
              <w:t>задач</w:t>
            </w:r>
          </w:p>
        </w:tc>
        <w:tc>
          <w:tcPr>
            <w:tcW w:w="1134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ind w:right="506"/>
              <w:jc w:val="right"/>
              <w:rPr>
                <w:sz w:val="22"/>
              </w:rPr>
            </w:pPr>
            <w:r w:rsidRPr="00D42F13">
              <w:rPr>
                <w:sz w:val="22"/>
              </w:rPr>
              <w:t>2</w:t>
            </w:r>
          </w:p>
        </w:tc>
      </w:tr>
    </w:tbl>
    <w:p w:rsidR="00DC7CF9" w:rsidRPr="00D42F13" w:rsidRDefault="00DC7CF9" w:rsidP="00DC7CF9">
      <w:pPr>
        <w:rPr>
          <w:vanish/>
        </w:rPr>
      </w:pPr>
    </w:p>
    <w:tbl>
      <w:tblPr>
        <w:tblW w:w="1006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118"/>
        <w:gridCol w:w="567"/>
        <w:gridCol w:w="992"/>
        <w:gridCol w:w="851"/>
        <w:gridCol w:w="1417"/>
        <w:gridCol w:w="993"/>
        <w:gridCol w:w="1134"/>
      </w:tblGrid>
      <w:tr w:rsidR="00DC7CF9" w:rsidRPr="00D42F13" w:rsidTr="0011196B">
        <w:trPr>
          <w:trHeight w:val="1613"/>
        </w:trPr>
        <w:tc>
          <w:tcPr>
            <w:tcW w:w="993" w:type="dxa"/>
            <w:shd w:val="clear" w:color="auto" w:fill="auto"/>
          </w:tcPr>
          <w:p w:rsidR="00DC7CF9" w:rsidRPr="001652AA" w:rsidRDefault="00DC7CF9" w:rsidP="001652AA">
            <w:pPr>
              <w:pStyle w:val="TableParagraph"/>
              <w:ind w:left="20" w:right="232" w:firstLine="122"/>
              <w:jc w:val="right"/>
              <w:rPr>
                <w:sz w:val="22"/>
              </w:rPr>
            </w:pPr>
          </w:p>
          <w:p w:rsidR="00DC7CF9" w:rsidRPr="001652AA" w:rsidRDefault="00DC7CF9" w:rsidP="001652AA">
            <w:pPr>
              <w:pStyle w:val="TableParagraph"/>
              <w:ind w:left="20" w:right="232" w:firstLine="122"/>
              <w:jc w:val="right"/>
              <w:rPr>
                <w:sz w:val="22"/>
              </w:rPr>
            </w:pPr>
          </w:p>
          <w:p w:rsidR="00DC7CF9" w:rsidRPr="00D42F13" w:rsidRDefault="00DC7CF9" w:rsidP="001652AA">
            <w:pPr>
              <w:pStyle w:val="TableParagraph"/>
              <w:ind w:left="20" w:right="232" w:firstLine="122"/>
              <w:jc w:val="right"/>
              <w:rPr>
                <w:sz w:val="22"/>
              </w:rPr>
            </w:pPr>
            <w:r w:rsidRPr="00D42F13">
              <w:rPr>
                <w:sz w:val="22"/>
              </w:rPr>
              <w:t>3.7.</w:t>
            </w:r>
          </w:p>
        </w:tc>
        <w:tc>
          <w:tcPr>
            <w:tcW w:w="3118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D42F13">
              <w:rPr>
                <w:sz w:val="22"/>
              </w:rPr>
              <w:t>Методические</w:t>
            </w:r>
            <w:r w:rsidRPr="00D42F13">
              <w:rPr>
                <w:spacing w:val="1"/>
                <w:sz w:val="22"/>
              </w:rPr>
              <w:t xml:space="preserve"> </w:t>
            </w:r>
            <w:r w:rsidRPr="00D42F13">
              <w:rPr>
                <w:sz w:val="22"/>
              </w:rPr>
              <w:t>особенности</w:t>
            </w:r>
            <w:r w:rsidRPr="00D42F13">
              <w:rPr>
                <w:spacing w:val="1"/>
                <w:sz w:val="22"/>
              </w:rPr>
              <w:t xml:space="preserve"> </w:t>
            </w:r>
            <w:r w:rsidRPr="00D42F13">
              <w:rPr>
                <w:spacing w:val="-1"/>
                <w:sz w:val="22"/>
              </w:rPr>
              <w:t>преподавания</w:t>
            </w:r>
            <w:r w:rsidRPr="00D42F13">
              <w:rPr>
                <w:spacing w:val="-7"/>
                <w:sz w:val="22"/>
              </w:rPr>
              <w:t xml:space="preserve"> </w:t>
            </w:r>
            <w:r w:rsidRPr="00D42F13">
              <w:rPr>
                <w:sz w:val="22"/>
              </w:rPr>
              <w:t>темы «Банковские вклады и</w:t>
            </w:r>
            <w:r w:rsidRPr="00D42F13">
              <w:rPr>
                <w:spacing w:val="1"/>
                <w:sz w:val="22"/>
              </w:rPr>
              <w:t xml:space="preserve"> </w:t>
            </w:r>
            <w:r w:rsidRPr="00D42F13">
              <w:rPr>
                <w:sz w:val="22"/>
              </w:rPr>
              <w:t>кредиты для</w:t>
            </w:r>
            <w:r w:rsidRPr="00D42F13">
              <w:rPr>
                <w:spacing w:val="1"/>
                <w:sz w:val="22"/>
              </w:rPr>
              <w:t xml:space="preserve"> </w:t>
            </w:r>
            <w:r w:rsidRPr="00D42F13">
              <w:rPr>
                <w:sz w:val="22"/>
              </w:rPr>
              <w:t>населения»</w:t>
            </w:r>
            <w:r w:rsidRPr="00D42F13">
              <w:rPr>
                <w:spacing w:val="1"/>
                <w:sz w:val="22"/>
              </w:rPr>
              <w:t xml:space="preserve"> </w:t>
            </w:r>
            <w:r w:rsidRPr="00D42F13">
              <w:rPr>
                <w:sz w:val="22"/>
              </w:rPr>
              <w:t>(интерактивная лекция</w:t>
            </w:r>
            <w:r w:rsidRPr="00D42F13">
              <w:rPr>
                <w:spacing w:val="-57"/>
                <w:sz w:val="22"/>
              </w:rPr>
              <w:t xml:space="preserve"> </w:t>
            </w:r>
            <w:r w:rsidRPr="00D42F13">
              <w:rPr>
                <w:sz w:val="22"/>
              </w:rPr>
              <w:t>с</w:t>
            </w:r>
            <w:r w:rsidRPr="00D42F13">
              <w:rPr>
                <w:spacing w:val="-3"/>
                <w:sz w:val="22"/>
              </w:rPr>
              <w:t xml:space="preserve"> </w:t>
            </w:r>
            <w:r w:rsidRPr="00D42F13">
              <w:rPr>
                <w:sz w:val="22"/>
              </w:rPr>
              <w:t>элементами</w:t>
            </w:r>
          </w:p>
          <w:p w:rsidR="00DC7CF9" w:rsidRPr="00D42F1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D42F13">
              <w:rPr>
                <w:sz w:val="22"/>
              </w:rPr>
              <w:t>обсуждения)</w:t>
            </w:r>
          </w:p>
        </w:tc>
        <w:tc>
          <w:tcPr>
            <w:tcW w:w="567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ind w:left="11"/>
              <w:jc w:val="center"/>
              <w:rPr>
                <w:sz w:val="22"/>
              </w:rPr>
            </w:pPr>
            <w:r w:rsidRPr="00D42F13">
              <w:rPr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ind w:left="365"/>
              <w:rPr>
                <w:sz w:val="22"/>
              </w:rPr>
            </w:pPr>
            <w:r w:rsidRPr="00D42F13">
              <w:rPr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ind w:left="434"/>
              <w:rPr>
                <w:sz w:val="22"/>
              </w:rPr>
            </w:pPr>
            <w:r w:rsidRPr="00D42F13">
              <w:rPr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ind w:left="3" w:right="7" w:firstLine="4"/>
              <w:jc w:val="center"/>
              <w:rPr>
                <w:sz w:val="22"/>
              </w:rPr>
            </w:pPr>
            <w:proofErr w:type="spellStart"/>
            <w:r w:rsidRPr="00D42F13">
              <w:rPr>
                <w:sz w:val="22"/>
              </w:rPr>
              <w:t>интеракти</w:t>
            </w:r>
            <w:proofErr w:type="spellEnd"/>
            <w:r w:rsidRPr="00D42F13">
              <w:rPr>
                <w:spacing w:val="1"/>
                <w:sz w:val="22"/>
              </w:rPr>
              <w:t xml:space="preserve"> </w:t>
            </w:r>
            <w:proofErr w:type="spellStart"/>
            <w:r w:rsidRPr="00D42F13">
              <w:rPr>
                <w:sz w:val="22"/>
              </w:rPr>
              <w:t>вная</w:t>
            </w:r>
            <w:proofErr w:type="spellEnd"/>
            <w:r w:rsidRPr="00D42F13">
              <w:rPr>
                <w:spacing w:val="1"/>
                <w:sz w:val="22"/>
              </w:rPr>
              <w:t xml:space="preserve"> </w:t>
            </w:r>
            <w:r w:rsidRPr="00D42F13">
              <w:rPr>
                <w:sz w:val="22"/>
              </w:rPr>
              <w:t>лекция с</w:t>
            </w:r>
            <w:r w:rsidRPr="00D42F13">
              <w:rPr>
                <w:spacing w:val="1"/>
                <w:sz w:val="22"/>
              </w:rPr>
              <w:t xml:space="preserve"> </w:t>
            </w:r>
            <w:r w:rsidRPr="00D42F13">
              <w:rPr>
                <w:sz w:val="22"/>
              </w:rPr>
              <w:t>элементам</w:t>
            </w:r>
            <w:r w:rsidRPr="00D42F13">
              <w:rPr>
                <w:spacing w:val="-57"/>
                <w:sz w:val="22"/>
              </w:rPr>
              <w:t xml:space="preserve"> </w:t>
            </w:r>
            <w:r w:rsidRPr="00D42F13">
              <w:rPr>
                <w:sz w:val="22"/>
              </w:rPr>
              <w:t>и</w:t>
            </w:r>
            <w:r w:rsidRPr="00D42F13">
              <w:rPr>
                <w:spacing w:val="1"/>
                <w:sz w:val="22"/>
              </w:rPr>
              <w:t xml:space="preserve"> </w:t>
            </w:r>
            <w:proofErr w:type="spellStart"/>
            <w:r w:rsidRPr="00D42F13">
              <w:rPr>
                <w:spacing w:val="-1"/>
                <w:sz w:val="22"/>
              </w:rPr>
              <w:t>обсуждени</w:t>
            </w:r>
            <w:proofErr w:type="spellEnd"/>
            <w:r w:rsidRPr="00D42F13">
              <w:rPr>
                <w:spacing w:val="-57"/>
                <w:sz w:val="22"/>
              </w:rPr>
              <w:t xml:space="preserve"> </w:t>
            </w:r>
            <w:r w:rsidRPr="00D42F13">
              <w:rPr>
                <w:sz w:val="22"/>
              </w:rPr>
              <w:t>я</w:t>
            </w:r>
          </w:p>
        </w:tc>
        <w:tc>
          <w:tcPr>
            <w:tcW w:w="1134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ind w:left="9"/>
              <w:jc w:val="center"/>
              <w:rPr>
                <w:sz w:val="22"/>
              </w:rPr>
            </w:pPr>
            <w:r w:rsidRPr="00D42F13">
              <w:rPr>
                <w:sz w:val="22"/>
              </w:rPr>
              <w:t>2</w:t>
            </w:r>
          </w:p>
        </w:tc>
      </w:tr>
      <w:tr w:rsidR="00DC7CF9" w:rsidRPr="00D42F13" w:rsidTr="0011196B">
        <w:trPr>
          <w:trHeight w:val="2107"/>
        </w:trPr>
        <w:tc>
          <w:tcPr>
            <w:tcW w:w="993" w:type="dxa"/>
            <w:shd w:val="clear" w:color="auto" w:fill="auto"/>
          </w:tcPr>
          <w:p w:rsidR="00DC7CF9" w:rsidRPr="001652AA" w:rsidRDefault="00DC7CF9" w:rsidP="001652AA">
            <w:pPr>
              <w:pStyle w:val="TableParagraph"/>
              <w:ind w:left="20" w:right="232" w:firstLine="122"/>
              <w:jc w:val="right"/>
              <w:rPr>
                <w:sz w:val="22"/>
              </w:rPr>
            </w:pPr>
          </w:p>
          <w:p w:rsidR="00DC7CF9" w:rsidRPr="001652AA" w:rsidRDefault="00DC7CF9" w:rsidP="001652AA">
            <w:pPr>
              <w:pStyle w:val="TableParagraph"/>
              <w:ind w:left="20" w:right="232" w:firstLine="122"/>
              <w:jc w:val="right"/>
              <w:rPr>
                <w:sz w:val="22"/>
              </w:rPr>
            </w:pPr>
          </w:p>
          <w:p w:rsidR="00DC7CF9" w:rsidRPr="00D42F13" w:rsidRDefault="00DC7CF9" w:rsidP="001652AA">
            <w:pPr>
              <w:pStyle w:val="TableParagraph"/>
              <w:ind w:left="20" w:right="232" w:firstLine="122"/>
              <w:jc w:val="right"/>
              <w:rPr>
                <w:sz w:val="22"/>
              </w:rPr>
            </w:pPr>
            <w:r w:rsidRPr="00D42F13">
              <w:rPr>
                <w:sz w:val="22"/>
              </w:rPr>
              <w:t>3.8.</w:t>
            </w:r>
          </w:p>
        </w:tc>
        <w:tc>
          <w:tcPr>
            <w:tcW w:w="3118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D42F13">
              <w:rPr>
                <w:spacing w:val="-1"/>
                <w:sz w:val="22"/>
              </w:rPr>
              <w:t xml:space="preserve">Методические </w:t>
            </w:r>
            <w:r w:rsidRPr="00D42F13">
              <w:rPr>
                <w:spacing w:val="-57"/>
                <w:sz w:val="22"/>
              </w:rPr>
              <w:t xml:space="preserve"> </w:t>
            </w:r>
            <w:r w:rsidRPr="00D42F13">
              <w:rPr>
                <w:sz w:val="22"/>
              </w:rPr>
              <w:t>особенности</w:t>
            </w:r>
            <w:r w:rsidRPr="00D42F13">
              <w:rPr>
                <w:spacing w:val="1"/>
                <w:sz w:val="22"/>
              </w:rPr>
              <w:t xml:space="preserve"> </w:t>
            </w:r>
            <w:r w:rsidRPr="00D42F13">
              <w:rPr>
                <w:sz w:val="22"/>
              </w:rPr>
              <w:t>преподавания</w:t>
            </w:r>
          </w:p>
          <w:p w:rsidR="00DC7CF9" w:rsidRPr="00D42F1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D42F13">
              <w:rPr>
                <w:sz w:val="22"/>
              </w:rPr>
              <w:t>«Взаимодействие</w:t>
            </w:r>
            <w:r w:rsidRPr="00D42F13">
              <w:rPr>
                <w:spacing w:val="1"/>
                <w:sz w:val="22"/>
              </w:rPr>
              <w:t xml:space="preserve"> </w:t>
            </w:r>
            <w:r w:rsidRPr="00D42F13">
              <w:rPr>
                <w:sz w:val="22"/>
              </w:rPr>
              <w:t>человека и страховых</w:t>
            </w:r>
            <w:r w:rsidRPr="00D42F13">
              <w:rPr>
                <w:spacing w:val="1"/>
                <w:sz w:val="22"/>
              </w:rPr>
              <w:t xml:space="preserve"> </w:t>
            </w:r>
            <w:r w:rsidRPr="00D42F13">
              <w:rPr>
                <w:sz w:val="22"/>
              </w:rPr>
              <w:t>компаний. Страхование</w:t>
            </w:r>
            <w:r w:rsidRPr="00D42F13">
              <w:rPr>
                <w:spacing w:val="-57"/>
                <w:sz w:val="22"/>
              </w:rPr>
              <w:t xml:space="preserve"> </w:t>
            </w:r>
            <w:r w:rsidRPr="00D42F13">
              <w:rPr>
                <w:sz w:val="22"/>
              </w:rPr>
              <w:t>рисков»</w:t>
            </w:r>
            <w:r w:rsidRPr="00D42F13">
              <w:rPr>
                <w:spacing w:val="1"/>
                <w:sz w:val="22"/>
              </w:rPr>
              <w:t xml:space="preserve"> </w:t>
            </w:r>
            <w:r w:rsidRPr="00D42F13">
              <w:rPr>
                <w:sz w:val="22"/>
              </w:rPr>
              <w:t>(интерактивная лекция</w:t>
            </w:r>
            <w:r w:rsidRPr="00D42F13">
              <w:rPr>
                <w:spacing w:val="1"/>
                <w:sz w:val="22"/>
              </w:rPr>
              <w:t xml:space="preserve"> </w:t>
            </w:r>
            <w:r w:rsidRPr="00D42F13">
              <w:rPr>
                <w:sz w:val="22"/>
              </w:rPr>
              <w:t>с</w:t>
            </w:r>
            <w:r w:rsidRPr="00D42F13">
              <w:rPr>
                <w:spacing w:val="-3"/>
                <w:sz w:val="22"/>
              </w:rPr>
              <w:t xml:space="preserve"> </w:t>
            </w:r>
            <w:r w:rsidRPr="00D42F13">
              <w:rPr>
                <w:sz w:val="22"/>
              </w:rPr>
              <w:t>решением</w:t>
            </w:r>
          </w:p>
          <w:p w:rsidR="00DC7CF9" w:rsidRPr="00D42F1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D42F13">
              <w:rPr>
                <w:sz w:val="22"/>
              </w:rPr>
              <w:t>практических</w:t>
            </w:r>
            <w:r w:rsidRPr="00D42F13">
              <w:rPr>
                <w:spacing w:val="-5"/>
                <w:sz w:val="22"/>
              </w:rPr>
              <w:t xml:space="preserve"> </w:t>
            </w:r>
            <w:r w:rsidRPr="00D42F13">
              <w:rPr>
                <w:sz w:val="22"/>
              </w:rPr>
              <w:t>задач)</w:t>
            </w:r>
          </w:p>
        </w:tc>
        <w:tc>
          <w:tcPr>
            <w:tcW w:w="567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ind w:left="11"/>
              <w:jc w:val="center"/>
              <w:rPr>
                <w:sz w:val="22"/>
              </w:rPr>
            </w:pPr>
            <w:r w:rsidRPr="00D42F13">
              <w:rPr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ind w:left="365"/>
              <w:rPr>
                <w:sz w:val="22"/>
              </w:rPr>
            </w:pPr>
            <w:r w:rsidRPr="00D42F13">
              <w:rPr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ind w:left="434"/>
              <w:rPr>
                <w:sz w:val="22"/>
              </w:rPr>
            </w:pPr>
            <w:r w:rsidRPr="00D42F13">
              <w:rPr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ind w:left="43" w:right="42"/>
              <w:jc w:val="center"/>
              <w:rPr>
                <w:sz w:val="22"/>
              </w:rPr>
            </w:pPr>
            <w:proofErr w:type="spellStart"/>
            <w:r w:rsidRPr="00D42F13">
              <w:rPr>
                <w:spacing w:val="-1"/>
                <w:sz w:val="22"/>
              </w:rPr>
              <w:t>интеракти</w:t>
            </w:r>
            <w:proofErr w:type="spellEnd"/>
            <w:r w:rsidRPr="00D42F13">
              <w:rPr>
                <w:spacing w:val="-57"/>
                <w:sz w:val="22"/>
              </w:rPr>
              <w:t xml:space="preserve"> </w:t>
            </w:r>
            <w:proofErr w:type="spellStart"/>
            <w:r w:rsidRPr="00D42F13">
              <w:rPr>
                <w:sz w:val="22"/>
              </w:rPr>
              <w:t>вная</w:t>
            </w:r>
            <w:proofErr w:type="spellEnd"/>
            <w:r w:rsidRPr="00D42F13">
              <w:rPr>
                <w:spacing w:val="1"/>
                <w:sz w:val="22"/>
              </w:rPr>
              <w:t xml:space="preserve"> </w:t>
            </w:r>
            <w:r w:rsidRPr="00D42F13">
              <w:rPr>
                <w:sz w:val="22"/>
              </w:rPr>
              <w:t>лекция с</w:t>
            </w:r>
            <w:r w:rsidRPr="00D42F13">
              <w:rPr>
                <w:spacing w:val="1"/>
                <w:sz w:val="22"/>
              </w:rPr>
              <w:t xml:space="preserve"> </w:t>
            </w:r>
            <w:r w:rsidRPr="00D42F13">
              <w:rPr>
                <w:sz w:val="22"/>
              </w:rPr>
              <w:t>решением</w:t>
            </w:r>
            <w:r w:rsidRPr="00D42F13">
              <w:rPr>
                <w:spacing w:val="-57"/>
                <w:sz w:val="22"/>
              </w:rPr>
              <w:t xml:space="preserve"> </w:t>
            </w:r>
            <w:proofErr w:type="spellStart"/>
            <w:r w:rsidRPr="00D42F13">
              <w:rPr>
                <w:sz w:val="22"/>
              </w:rPr>
              <w:t>практичес</w:t>
            </w:r>
            <w:proofErr w:type="spellEnd"/>
            <w:r w:rsidRPr="00D42F13">
              <w:rPr>
                <w:spacing w:val="-57"/>
                <w:sz w:val="22"/>
              </w:rPr>
              <w:t xml:space="preserve"> </w:t>
            </w:r>
            <w:r w:rsidRPr="00D42F13">
              <w:rPr>
                <w:sz w:val="22"/>
              </w:rPr>
              <w:t>ких</w:t>
            </w:r>
            <w:r w:rsidRPr="00D42F13">
              <w:rPr>
                <w:spacing w:val="-4"/>
                <w:sz w:val="22"/>
              </w:rPr>
              <w:t xml:space="preserve"> </w:t>
            </w:r>
            <w:r w:rsidRPr="00D42F13">
              <w:rPr>
                <w:sz w:val="22"/>
              </w:rPr>
              <w:t>задач</w:t>
            </w:r>
          </w:p>
        </w:tc>
        <w:tc>
          <w:tcPr>
            <w:tcW w:w="1134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ind w:left="9"/>
              <w:jc w:val="center"/>
              <w:rPr>
                <w:sz w:val="22"/>
              </w:rPr>
            </w:pPr>
            <w:r w:rsidRPr="00D42F13">
              <w:rPr>
                <w:sz w:val="22"/>
              </w:rPr>
              <w:t>2</w:t>
            </w:r>
          </w:p>
        </w:tc>
      </w:tr>
      <w:tr w:rsidR="00DC7CF9" w:rsidRPr="00A82CC3" w:rsidTr="0011196B">
        <w:trPr>
          <w:trHeight w:val="1543"/>
        </w:trPr>
        <w:tc>
          <w:tcPr>
            <w:tcW w:w="993" w:type="dxa"/>
            <w:shd w:val="clear" w:color="auto" w:fill="auto"/>
          </w:tcPr>
          <w:p w:rsidR="00DC7CF9" w:rsidRPr="001652AA" w:rsidRDefault="00DC7CF9" w:rsidP="001652AA">
            <w:pPr>
              <w:pStyle w:val="TableParagraph"/>
              <w:ind w:left="125" w:right="232"/>
              <w:jc w:val="right"/>
              <w:rPr>
                <w:sz w:val="22"/>
              </w:rPr>
            </w:pPr>
          </w:p>
          <w:p w:rsidR="00DC7CF9" w:rsidRPr="00D42F13" w:rsidRDefault="00DC7CF9" w:rsidP="001652AA">
            <w:pPr>
              <w:pStyle w:val="TableParagraph"/>
              <w:ind w:left="125" w:right="232"/>
              <w:jc w:val="right"/>
              <w:rPr>
                <w:sz w:val="22"/>
              </w:rPr>
            </w:pPr>
            <w:r w:rsidRPr="00D42F13">
              <w:rPr>
                <w:sz w:val="22"/>
              </w:rPr>
              <w:t>3.9.</w:t>
            </w:r>
          </w:p>
        </w:tc>
        <w:tc>
          <w:tcPr>
            <w:tcW w:w="3118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D42F13">
              <w:rPr>
                <w:sz w:val="22"/>
              </w:rPr>
              <w:t>Методические</w:t>
            </w:r>
            <w:r w:rsidRPr="00D42F13">
              <w:rPr>
                <w:spacing w:val="1"/>
                <w:sz w:val="22"/>
              </w:rPr>
              <w:t xml:space="preserve"> </w:t>
            </w:r>
            <w:r w:rsidRPr="00D42F13">
              <w:rPr>
                <w:sz w:val="22"/>
              </w:rPr>
              <w:t>особенности</w:t>
            </w:r>
            <w:r w:rsidRPr="00D42F13">
              <w:rPr>
                <w:spacing w:val="1"/>
                <w:sz w:val="22"/>
              </w:rPr>
              <w:t xml:space="preserve"> </w:t>
            </w:r>
            <w:r w:rsidRPr="00D42F13">
              <w:rPr>
                <w:spacing w:val="-1"/>
                <w:sz w:val="22"/>
              </w:rPr>
              <w:t>преподавания</w:t>
            </w:r>
            <w:r w:rsidRPr="00D42F13">
              <w:rPr>
                <w:spacing w:val="-7"/>
                <w:sz w:val="22"/>
              </w:rPr>
              <w:t xml:space="preserve"> </w:t>
            </w:r>
            <w:r w:rsidRPr="00D42F13">
              <w:rPr>
                <w:sz w:val="22"/>
              </w:rPr>
              <w:t>темы</w:t>
            </w:r>
          </w:p>
          <w:p w:rsidR="00DC7CF9" w:rsidRPr="00D42F13" w:rsidRDefault="00DC7CF9" w:rsidP="001652AA">
            <w:pPr>
              <w:pStyle w:val="TableParagraph"/>
              <w:ind w:left="120"/>
              <w:jc w:val="both"/>
              <w:rPr>
                <w:sz w:val="22"/>
              </w:rPr>
            </w:pPr>
            <w:r w:rsidRPr="00D42F13">
              <w:rPr>
                <w:sz w:val="22"/>
              </w:rPr>
              <w:t>«Акции и облигации</w:t>
            </w:r>
            <w:r w:rsidRPr="00D42F13">
              <w:rPr>
                <w:spacing w:val="-57"/>
                <w:sz w:val="22"/>
              </w:rPr>
              <w:t xml:space="preserve"> </w:t>
            </w:r>
            <w:r w:rsidRPr="00D42F13">
              <w:rPr>
                <w:sz w:val="22"/>
              </w:rPr>
              <w:t>как</w:t>
            </w:r>
            <w:r w:rsidRPr="00D42F13">
              <w:rPr>
                <w:spacing w:val="-12"/>
                <w:sz w:val="22"/>
              </w:rPr>
              <w:t xml:space="preserve"> </w:t>
            </w:r>
            <w:r w:rsidRPr="00D42F13">
              <w:rPr>
                <w:sz w:val="22"/>
              </w:rPr>
              <w:t>инструменты</w:t>
            </w:r>
            <w:r w:rsidRPr="00D42F13">
              <w:rPr>
                <w:spacing w:val="-7"/>
                <w:sz w:val="22"/>
              </w:rPr>
              <w:t xml:space="preserve"> </w:t>
            </w:r>
            <w:r w:rsidRPr="00D42F13">
              <w:rPr>
                <w:sz w:val="22"/>
              </w:rPr>
              <w:t>для</w:t>
            </w:r>
            <w:r w:rsidRPr="00D42F13">
              <w:rPr>
                <w:spacing w:val="-57"/>
                <w:sz w:val="22"/>
              </w:rPr>
              <w:t xml:space="preserve"> </w:t>
            </w:r>
            <w:r w:rsidRPr="00D42F13">
              <w:rPr>
                <w:sz w:val="22"/>
              </w:rPr>
              <w:t>частного</w:t>
            </w:r>
            <w:r w:rsidRPr="00D42F13">
              <w:rPr>
                <w:spacing w:val="-4"/>
                <w:sz w:val="22"/>
              </w:rPr>
              <w:t xml:space="preserve"> </w:t>
            </w:r>
            <w:r w:rsidRPr="00D42F13">
              <w:rPr>
                <w:sz w:val="22"/>
              </w:rPr>
              <w:t>инвестора»</w:t>
            </w:r>
            <w:r w:rsidR="001652AA">
              <w:rPr>
                <w:sz w:val="22"/>
              </w:rPr>
              <w:t xml:space="preserve"> </w:t>
            </w:r>
            <w:r w:rsidRPr="00D42F13">
              <w:rPr>
                <w:sz w:val="22"/>
              </w:rPr>
              <w:t>(практическое</w:t>
            </w:r>
            <w:r w:rsidRPr="00D42F13">
              <w:rPr>
                <w:spacing w:val="-5"/>
                <w:sz w:val="22"/>
              </w:rPr>
              <w:t xml:space="preserve"> </w:t>
            </w:r>
            <w:r w:rsidRPr="00D42F13">
              <w:rPr>
                <w:sz w:val="22"/>
              </w:rPr>
              <w:t>занятие)</w:t>
            </w:r>
          </w:p>
        </w:tc>
        <w:tc>
          <w:tcPr>
            <w:tcW w:w="567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ind w:left="11"/>
              <w:jc w:val="center"/>
              <w:rPr>
                <w:sz w:val="22"/>
              </w:rPr>
            </w:pPr>
            <w:r w:rsidRPr="00D42F13">
              <w:rPr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D42F13" w:rsidRDefault="00DC7CF9" w:rsidP="0011196B">
            <w:pPr>
              <w:pStyle w:val="TableParagraph"/>
              <w:ind w:left="434"/>
              <w:rPr>
                <w:sz w:val="22"/>
              </w:rPr>
            </w:pPr>
            <w:r w:rsidRPr="00D42F13">
              <w:rPr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C7CF9" w:rsidRPr="00D42F13" w:rsidRDefault="00DC7CF9" w:rsidP="001652AA">
            <w:pPr>
              <w:pStyle w:val="TableParagraph"/>
              <w:ind w:left="142" w:right="38" w:hanging="99"/>
              <w:rPr>
                <w:sz w:val="22"/>
              </w:rPr>
            </w:pPr>
            <w:proofErr w:type="spellStart"/>
            <w:r w:rsidRPr="00D42F13">
              <w:rPr>
                <w:spacing w:val="-1"/>
                <w:sz w:val="22"/>
              </w:rPr>
              <w:t>практичес</w:t>
            </w:r>
            <w:proofErr w:type="spellEnd"/>
            <w:r w:rsidRPr="00D42F13">
              <w:rPr>
                <w:spacing w:val="-57"/>
                <w:sz w:val="22"/>
              </w:rPr>
              <w:t xml:space="preserve"> </w:t>
            </w:r>
            <w:r w:rsidRPr="00D42F13">
              <w:rPr>
                <w:sz w:val="22"/>
              </w:rPr>
              <w:t>кое</w:t>
            </w:r>
            <w:r w:rsidR="001652AA">
              <w:rPr>
                <w:sz w:val="22"/>
              </w:rPr>
              <w:t xml:space="preserve"> </w:t>
            </w:r>
            <w:r w:rsidRPr="00D42F13">
              <w:rPr>
                <w:sz w:val="22"/>
              </w:rPr>
              <w:t>занятие</w:t>
            </w:r>
          </w:p>
        </w:tc>
        <w:tc>
          <w:tcPr>
            <w:tcW w:w="1134" w:type="dxa"/>
            <w:shd w:val="clear" w:color="auto" w:fill="auto"/>
          </w:tcPr>
          <w:p w:rsidR="00DC7CF9" w:rsidRPr="00D42F1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9"/>
              <w:jc w:val="center"/>
              <w:rPr>
                <w:sz w:val="22"/>
              </w:rPr>
            </w:pPr>
            <w:r w:rsidRPr="00D42F13">
              <w:rPr>
                <w:sz w:val="22"/>
              </w:rPr>
              <w:t>2</w:t>
            </w:r>
          </w:p>
        </w:tc>
      </w:tr>
      <w:tr w:rsidR="00DC7CF9" w:rsidRPr="00A82CC3" w:rsidTr="0011196B">
        <w:trPr>
          <w:trHeight w:val="1834"/>
        </w:trPr>
        <w:tc>
          <w:tcPr>
            <w:tcW w:w="993" w:type="dxa"/>
            <w:shd w:val="clear" w:color="auto" w:fill="auto"/>
          </w:tcPr>
          <w:p w:rsidR="00DC7CF9" w:rsidRPr="001652AA" w:rsidRDefault="00DC7CF9" w:rsidP="001652AA">
            <w:pPr>
              <w:pStyle w:val="TableParagraph"/>
              <w:ind w:left="125" w:right="232"/>
              <w:jc w:val="right"/>
              <w:rPr>
                <w:sz w:val="22"/>
              </w:rPr>
            </w:pPr>
          </w:p>
          <w:p w:rsidR="00DC7CF9" w:rsidRPr="00A82CC3" w:rsidRDefault="00DC7CF9" w:rsidP="001652AA">
            <w:pPr>
              <w:pStyle w:val="TableParagraph"/>
              <w:ind w:left="125" w:right="232"/>
              <w:jc w:val="right"/>
              <w:rPr>
                <w:sz w:val="22"/>
              </w:rPr>
            </w:pPr>
            <w:r w:rsidRPr="00A82CC3">
              <w:rPr>
                <w:sz w:val="22"/>
              </w:rPr>
              <w:t>3.10.</w:t>
            </w:r>
          </w:p>
        </w:tc>
        <w:tc>
          <w:tcPr>
            <w:tcW w:w="3118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A82CC3">
              <w:rPr>
                <w:sz w:val="22"/>
              </w:rPr>
              <w:t>Методические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особенности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pacing w:val="-1"/>
                <w:sz w:val="22"/>
              </w:rPr>
              <w:t>преподавания</w:t>
            </w:r>
            <w:r w:rsidRPr="00A82CC3">
              <w:rPr>
                <w:spacing w:val="-7"/>
                <w:sz w:val="22"/>
              </w:rPr>
              <w:t xml:space="preserve"> </w:t>
            </w:r>
            <w:r w:rsidRPr="00A82CC3">
              <w:rPr>
                <w:sz w:val="22"/>
              </w:rPr>
              <w:t>темы</w:t>
            </w:r>
          </w:p>
          <w:p w:rsidR="00DC7CF9" w:rsidRPr="00A82CC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A82CC3">
              <w:rPr>
                <w:sz w:val="22"/>
              </w:rPr>
              <w:t>«Финансовое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мошенничество</w:t>
            </w:r>
            <w:r w:rsidRPr="00A82CC3">
              <w:rPr>
                <w:spacing w:val="-15"/>
                <w:sz w:val="22"/>
              </w:rPr>
              <w:t xml:space="preserve"> </w:t>
            </w:r>
            <w:r w:rsidRPr="00A82CC3">
              <w:rPr>
                <w:sz w:val="22"/>
              </w:rPr>
              <w:t>и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финансовые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пирамиды»</w:t>
            </w:r>
          </w:p>
          <w:p w:rsidR="00DC7CF9" w:rsidRPr="00A82CC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A82CC3">
              <w:rPr>
                <w:sz w:val="22"/>
              </w:rPr>
              <w:t>(интерактивная</w:t>
            </w:r>
            <w:r w:rsidRPr="00A82CC3">
              <w:rPr>
                <w:spacing w:val="-3"/>
                <w:sz w:val="22"/>
              </w:rPr>
              <w:t xml:space="preserve"> </w:t>
            </w:r>
            <w:r w:rsidRPr="00A82CC3">
              <w:rPr>
                <w:sz w:val="22"/>
              </w:rPr>
              <w:t>лекция</w:t>
            </w:r>
          </w:p>
          <w:p w:rsidR="00DC7CF9" w:rsidRPr="00A82CC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A82CC3">
              <w:rPr>
                <w:spacing w:val="-1"/>
                <w:sz w:val="22"/>
              </w:rPr>
              <w:t>с элементами</w:t>
            </w:r>
            <w:r>
              <w:rPr>
                <w:spacing w:val="-1"/>
                <w:sz w:val="22"/>
              </w:rPr>
              <w:t xml:space="preserve"> 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обсуждения)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11"/>
              <w:jc w:val="center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365"/>
              <w:rPr>
                <w:sz w:val="22"/>
              </w:rPr>
            </w:pPr>
            <w:r w:rsidRPr="00D42F13">
              <w:rPr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3" w:right="7" w:firstLine="4"/>
              <w:jc w:val="center"/>
              <w:rPr>
                <w:sz w:val="22"/>
              </w:rPr>
            </w:pPr>
            <w:proofErr w:type="spellStart"/>
            <w:r w:rsidRPr="00A82CC3">
              <w:rPr>
                <w:sz w:val="22"/>
              </w:rPr>
              <w:t>интеракти</w:t>
            </w:r>
            <w:proofErr w:type="spellEnd"/>
            <w:r w:rsidRPr="00A82CC3">
              <w:rPr>
                <w:spacing w:val="1"/>
                <w:sz w:val="22"/>
              </w:rPr>
              <w:t xml:space="preserve"> </w:t>
            </w:r>
            <w:proofErr w:type="spellStart"/>
            <w:r w:rsidRPr="00A82CC3">
              <w:rPr>
                <w:sz w:val="22"/>
              </w:rPr>
              <w:t>вная</w:t>
            </w:r>
            <w:proofErr w:type="spellEnd"/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лекция с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элементам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и</w:t>
            </w:r>
            <w:r w:rsidRPr="00A82CC3">
              <w:rPr>
                <w:spacing w:val="1"/>
                <w:sz w:val="22"/>
              </w:rPr>
              <w:t xml:space="preserve"> </w:t>
            </w:r>
            <w:proofErr w:type="spellStart"/>
            <w:r w:rsidRPr="00A82CC3">
              <w:rPr>
                <w:spacing w:val="-1"/>
                <w:sz w:val="22"/>
              </w:rPr>
              <w:t>обсуждени</w:t>
            </w:r>
            <w:proofErr w:type="spellEnd"/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я</w:t>
            </w: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9"/>
              <w:jc w:val="center"/>
              <w:rPr>
                <w:sz w:val="22"/>
              </w:rPr>
            </w:pPr>
            <w:r w:rsidRPr="00A82CC3">
              <w:rPr>
                <w:sz w:val="22"/>
              </w:rPr>
              <w:t>2</w:t>
            </w:r>
          </w:p>
        </w:tc>
      </w:tr>
      <w:tr w:rsidR="00DC7CF9" w:rsidRPr="00A82CC3" w:rsidTr="0011196B">
        <w:trPr>
          <w:trHeight w:val="722"/>
        </w:trPr>
        <w:tc>
          <w:tcPr>
            <w:tcW w:w="993" w:type="dxa"/>
            <w:shd w:val="clear" w:color="auto" w:fill="auto"/>
          </w:tcPr>
          <w:p w:rsidR="00DC7CF9" w:rsidRPr="001652AA" w:rsidRDefault="00DC7CF9" w:rsidP="001652AA">
            <w:pPr>
              <w:pStyle w:val="TableParagraph"/>
              <w:ind w:left="125" w:right="232"/>
              <w:jc w:val="right"/>
              <w:rPr>
                <w:sz w:val="22"/>
              </w:rPr>
            </w:pPr>
          </w:p>
          <w:p w:rsidR="00DC7CF9" w:rsidRPr="00A82CC3" w:rsidRDefault="00DC7CF9" w:rsidP="001652AA">
            <w:pPr>
              <w:pStyle w:val="TableParagraph"/>
              <w:ind w:left="125" w:right="232"/>
              <w:jc w:val="right"/>
              <w:rPr>
                <w:sz w:val="22"/>
              </w:rPr>
            </w:pPr>
            <w:r w:rsidRPr="00A82CC3">
              <w:rPr>
                <w:sz w:val="22"/>
              </w:rPr>
              <w:t>3.11.</w:t>
            </w:r>
          </w:p>
        </w:tc>
        <w:tc>
          <w:tcPr>
            <w:tcW w:w="3118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A82CC3">
              <w:rPr>
                <w:sz w:val="22"/>
              </w:rPr>
              <w:t>Олимпиада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z w:val="22"/>
              </w:rPr>
              <w:t>школьников «Высшая</w:t>
            </w:r>
            <w:r>
              <w:rPr>
                <w:sz w:val="22"/>
              </w:rPr>
              <w:t xml:space="preserve"> 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проба»</w:t>
            </w:r>
            <w:r w:rsidRPr="00A82CC3">
              <w:rPr>
                <w:spacing w:val="-7"/>
                <w:sz w:val="22"/>
              </w:rPr>
              <w:t xml:space="preserve"> </w:t>
            </w:r>
            <w:r w:rsidRPr="00A82CC3">
              <w:rPr>
                <w:sz w:val="22"/>
              </w:rPr>
              <w:t>по</w:t>
            </w:r>
            <w:r w:rsidRPr="00A82CC3">
              <w:rPr>
                <w:spacing w:val="-7"/>
                <w:sz w:val="22"/>
              </w:rPr>
              <w:t xml:space="preserve"> </w:t>
            </w:r>
            <w:r w:rsidRPr="00A82CC3">
              <w:rPr>
                <w:sz w:val="22"/>
              </w:rPr>
              <w:t>финансовой</w:t>
            </w:r>
          </w:p>
          <w:p w:rsidR="00DC7CF9" w:rsidRPr="00A82CC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A82CC3">
              <w:rPr>
                <w:sz w:val="22"/>
              </w:rPr>
              <w:t>грамотности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11"/>
              <w:jc w:val="center"/>
              <w:rPr>
                <w:sz w:val="22"/>
              </w:rPr>
            </w:pPr>
            <w:r w:rsidRPr="00A82CC3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434"/>
              <w:rPr>
                <w:sz w:val="22"/>
              </w:rPr>
            </w:pPr>
            <w:r w:rsidRPr="00A82CC3">
              <w:rPr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8"/>
              <w:rPr>
                <w:sz w:val="22"/>
              </w:rPr>
            </w:pPr>
            <w:r w:rsidRPr="00A82CC3">
              <w:rPr>
                <w:sz w:val="22"/>
              </w:rPr>
              <w:t>олимпиада</w:t>
            </w: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9"/>
              <w:jc w:val="center"/>
              <w:rPr>
                <w:sz w:val="22"/>
              </w:rPr>
            </w:pPr>
            <w:r w:rsidRPr="00A82CC3">
              <w:rPr>
                <w:sz w:val="22"/>
              </w:rPr>
              <w:t>1</w:t>
            </w:r>
          </w:p>
        </w:tc>
      </w:tr>
      <w:tr w:rsidR="00DC7CF9" w:rsidRPr="00A82CC3" w:rsidTr="0011196B">
        <w:trPr>
          <w:trHeight w:val="670"/>
        </w:trPr>
        <w:tc>
          <w:tcPr>
            <w:tcW w:w="993" w:type="dxa"/>
            <w:shd w:val="clear" w:color="auto" w:fill="auto"/>
          </w:tcPr>
          <w:p w:rsidR="00DC7CF9" w:rsidRPr="001652AA" w:rsidRDefault="00DC7CF9" w:rsidP="001652AA">
            <w:pPr>
              <w:pStyle w:val="TableParagraph"/>
              <w:ind w:left="125" w:right="232"/>
              <w:jc w:val="right"/>
              <w:rPr>
                <w:sz w:val="22"/>
              </w:rPr>
            </w:pPr>
          </w:p>
          <w:p w:rsidR="00DC7CF9" w:rsidRPr="00A82CC3" w:rsidRDefault="00DC7CF9" w:rsidP="001652AA">
            <w:pPr>
              <w:pStyle w:val="TableParagraph"/>
              <w:ind w:left="125" w:right="232"/>
              <w:jc w:val="right"/>
              <w:rPr>
                <w:sz w:val="22"/>
              </w:rPr>
            </w:pPr>
            <w:r w:rsidRPr="001652AA">
              <w:rPr>
                <w:sz w:val="22"/>
              </w:rPr>
              <w:t>3.12</w:t>
            </w:r>
          </w:p>
        </w:tc>
        <w:tc>
          <w:tcPr>
            <w:tcW w:w="3118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120"/>
              <w:rPr>
                <w:sz w:val="22"/>
              </w:rPr>
            </w:pPr>
            <w:r w:rsidRPr="00A82CC3">
              <w:rPr>
                <w:sz w:val="22"/>
              </w:rPr>
              <w:t>Промежуточное</w:t>
            </w:r>
            <w:r w:rsidRPr="00A82CC3">
              <w:rPr>
                <w:spacing w:val="1"/>
                <w:sz w:val="22"/>
              </w:rPr>
              <w:t xml:space="preserve"> </w:t>
            </w:r>
            <w:r w:rsidRPr="00A82CC3">
              <w:rPr>
                <w:spacing w:val="-1"/>
                <w:sz w:val="22"/>
              </w:rPr>
              <w:t>тестирование</w:t>
            </w:r>
            <w:r w:rsidRPr="00A82CC3">
              <w:rPr>
                <w:spacing w:val="-14"/>
                <w:sz w:val="22"/>
              </w:rPr>
              <w:t xml:space="preserve"> </w:t>
            </w:r>
            <w:r w:rsidRPr="00A82CC3">
              <w:rPr>
                <w:spacing w:val="-1"/>
                <w:sz w:val="22"/>
              </w:rPr>
              <w:t>по</w:t>
            </w:r>
            <w:r w:rsidRPr="00A82CC3">
              <w:rPr>
                <w:spacing w:val="-12"/>
                <w:sz w:val="22"/>
              </w:rPr>
              <w:t xml:space="preserve"> </w:t>
            </w:r>
            <w:r w:rsidRPr="00A82CC3">
              <w:rPr>
                <w:spacing w:val="-1"/>
                <w:sz w:val="22"/>
              </w:rPr>
              <w:t>очному</w:t>
            </w:r>
            <w:r w:rsidRPr="00A82CC3">
              <w:rPr>
                <w:spacing w:val="-57"/>
                <w:sz w:val="22"/>
              </w:rPr>
              <w:t xml:space="preserve"> </w:t>
            </w:r>
            <w:r w:rsidRPr="00A82CC3">
              <w:rPr>
                <w:sz w:val="22"/>
              </w:rPr>
              <w:t>блоку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right="282"/>
              <w:jc w:val="right"/>
              <w:rPr>
                <w:sz w:val="22"/>
              </w:rPr>
            </w:pPr>
            <w:r w:rsidRPr="00A82CC3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434"/>
              <w:rPr>
                <w:sz w:val="22"/>
              </w:rPr>
            </w:pPr>
            <w:r w:rsidRPr="00A82CC3">
              <w:rPr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383" w:right="41" w:hanging="325"/>
              <w:rPr>
                <w:sz w:val="22"/>
              </w:rPr>
            </w:pPr>
            <w:proofErr w:type="spellStart"/>
            <w:r w:rsidRPr="00A82CC3">
              <w:rPr>
                <w:sz w:val="22"/>
              </w:rPr>
              <w:t>тестирова</w:t>
            </w:r>
            <w:proofErr w:type="spellEnd"/>
            <w:r w:rsidRPr="00A82CC3">
              <w:rPr>
                <w:spacing w:val="-58"/>
                <w:sz w:val="22"/>
              </w:rPr>
              <w:t xml:space="preserve"> </w:t>
            </w:r>
            <w:proofErr w:type="spellStart"/>
            <w:r w:rsidRPr="00A82CC3">
              <w:rPr>
                <w:sz w:val="22"/>
              </w:rPr>
              <w:t>ние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b/>
              </w:rPr>
            </w:pPr>
          </w:p>
          <w:p w:rsidR="00DC7CF9" w:rsidRPr="00A82CC3" w:rsidRDefault="00DC7CF9" w:rsidP="0011196B">
            <w:pPr>
              <w:pStyle w:val="TableParagraph"/>
              <w:ind w:left="517"/>
              <w:rPr>
                <w:sz w:val="22"/>
              </w:rPr>
            </w:pPr>
            <w:r w:rsidRPr="00A82CC3">
              <w:rPr>
                <w:sz w:val="22"/>
              </w:rPr>
              <w:t>1</w:t>
            </w:r>
          </w:p>
        </w:tc>
      </w:tr>
      <w:tr w:rsidR="00DC7CF9" w:rsidRPr="00A82CC3" w:rsidTr="0011196B">
        <w:trPr>
          <w:trHeight w:val="327"/>
        </w:trPr>
        <w:tc>
          <w:tcPr>
            <w:tcW w:w="993" w:type="dxa"/>
            <w:shd w:val="clear" w:color="auto" w:fill="auto"/>
          </w:tcPr>
          <w:p w:rsidR="00DC7CF9" w:rsidRPr="0090316C" w:rsidRDefault="00DC7CF9" w:rsidP="0011196B">
            <w:pPr>
              <w:pStyle w:val="TableParagraph"/>
              <w:ind w:right="388"/>
              <w:jc w:val="center"/>
              <w:rPr>
                <w:b/>
                <w:sz w:val="22"/>
              </w:rPr>
            </w:pPr>
            <w:r w:rsidRPr="0090316C">
              <w:rPr>
                <w:b/>
                <w:sz w:val="22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DC7CF9" w:rsidRPr="0090316C" w:rsidRDefault="00DC7CF9" w:rsidP="0011196B">
            <w:pPr>
              <w:pStyle w:val="TableParagraph"/>
              <w:ind w:left="120"/>
              <w:rPr>
                <w:b/>
                <w:sz w:val="22"/>
              </w:rPr>
            </w:pPr>
            <w:r w:rsidRPr="0090316C">
              <w:rPr>
                <w:b/>
                <w:spacing w:val="-1"/>
                <w:sz w:val="22"/>
              </w:rPr>
              <w:t>Итоговая</w:t>
            </w:r>
            <w:r w:rsidRPr="0090316C">
              <w:rPr>
                <w:b/>
                <w:spacing w:val="-14"/>
                <w:sz w:val="22"/>
              </w:rPr>
              <w:t xml:space="preserve"> </w:t>
            </w:r>
            <w:r w:rsidRPr="0090316C">
              <w:rPr>
                <w:b/>
                <w:sz w:val="22"/>
              </w:rPr>
              <w:t>аттестация</w:t>
            </w:r>
          </w:p>
        </w:tc>
        <w:tc>
          <w:tcPr>
            <w:tcW w:w="567" w:type="dxa"/>
            <w:shd w:val="clear" w:color="auto" w:fill="auto"/>
          </w:tcPr>
          <w:p w:rsidR="00DC7CF9" w:rsidRPr="0090316C" w:rsidRDefault="00DC7CF9" w:rsidP="0011196B">
            <w:pPr>
              <w:pStyle w:val="TableParagraph"/>
              <w:ind w:right="282"/>
              <w:jc w:val="right"/>
              <w:rPr>
                <w:b/>
                <w:sz w:val="22"/>
              </w:rPr>
            </w:pPr>
            <w:r w:rsidRPr="0090316C">
              <w:rPr>
                <w:b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C7CF9" w:rsidRPr="0090316C" w:rsidRDefault="00DC7CF9" w:rsidP="0011196B">
            <w:pPr>
              <w:pStyle w:val="TableParagraph"/>
              <w:rPr>
                <w:b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C7CF9" w:rsidRPr="0090316C" w:rsidRDefault="00DC7CF9" w:rsidP="0011196B">
            <w:pPr>
              <w:pStyle w:val="TableParagraph"/>
              <w:ind w:left="434"/>
              <w:rPr>
                <w:b/>
                <w:sz w:val="22"/>
              </w:rPr>
            </w:pPr>
            <w:r w:rsidRPr="0090316C">
              <w:rPr>
                <w:b/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C7CF9" w:rsidRPr="0090316C" w:rsidRDefault="00DC7CF9" w:rsidP="0011196B">
            <w:pPr>
              <w:pStyle w:val="TableParagraph"/>
              <w:rPr>
                <w:b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C7CF9" w:rsidRPr="0090316C" w:rsidRDefault="00DC7CF9" w:rsidP="0011196B">
            <w:pPr>
              <w:pStyle w:val="TableParagraph"/>
              <w:ind w:left="298"/>
              <w:rPr>
                <w:b/>
                <w:sz w:val="22"/>
              </w:rPr>
            </w:pPr>
            <w:r w:rsidRPr="0090316C">
              <w:rPr>
                <w:b/>
                <w:sz w:val="22"/>
              </w:rPr>
              <w:t>зачет</w:t>
            </w:r>
          </w:p>
        </w:tc>
        <w:tc>
          <w:tcPr>
            <w:tcW w:w="1134" w:type="dxa"/>
            <w:shd w:val="clear" w:color="auto" w:fill="auto"/>
          </w:tcPr>
          <w:p w:rsidR="00DC7CF9" w:rsidRPr="0090316C" w:rsidRDefault="00DC7CF9" w:rsidP="0011196B">
            <w:pPr>
              <w:pStyle w:val="TableParagraph"/>
              <w:ind w:left="517"/>
              <w:rPr>
                <w:b/>
                <w:sz w:val="22"/>
              </w:rPr>
            </w:pPr>
            <w:r w:rsidRPr="0090316C">
              <w:rPr>
                <w:b/>
                <w:sz w:val="22"/>
              </w:rPr>
              <w:t>2</w:t>
            </w:r>
          </w:p>
        </w:tc>
      </w:tr>
      <w:tr w:rsidR="00DC7CF9" w:rsidRPr="00A82CC3" w:rsidTr="0011196B">
        <w:trPr>
          <w:trHeight w:val="425"/>
        </w:trPr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120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right="222"/>
              <w:jc w:val="right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4"/>
              <w:jc w:val="center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374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jc w:val="center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46</w:t>
            </w:r>
          </w:p>
        </w:tc>
        <w:tc>
          <w:tcPr>
            <w:tcW w:w="993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C7CF9" w:rsidRPr="00A82CC3" w:rsidRDefault="00DC7CF9" w:rsidP="0011196B">
            <w:pPr>
              <w:pStyle w:val="TableParagraph"/>
              <w:ind w:left="457"/>
              <w:rPr>
                <w:b/>
                <w:sz w:val="22"/>
              </w:rPr>
            </w:pPr>
            <w:r w:rsidRPr="00A82CC3">
              <w:rPr>
                <w:b/>
                <w:sz w:val="22"/>
              </w:rPr>
              <w:t>72</w:t>
            </w:r>
          </w:p>
        </w:tc>
      </w:tr>
    </w:tbl>
    <w:p w:rsidR="00DC7CF9" w:rsidRPr="00BF3DC1" w:rsidRDefault="00DC7CF9" w:rsidP="00DC7CF9">
      <w:pPr>
        <w:rPr>
          <w:sz w:val="24"/>
        </w:rPr>
      </w:pPr>
    </w:p>
    <w:p w:rsidR="00DC7CF9" w:rsidRDefault="00DC7CF9" w:rsidP="00DC7CF9"/>
    <w:p w:rsidR="00DC7CF9" w:rsidRDefault="00DC7CF9" w:rsidP="00DC7CF9">
      <w:pPr>
        <w:ind w:left="-567" w:firstLine="567"/>
        <w:jc w:val="right"/>
        <w:rPr>
          <w:sz w:val="18"/>
          <w:szCs w:val="18"/>
        </w:rPr>
      </w:pPr>
    </w:p>
    <w:p w:rsidR="00DC7CF9" w:rsidRDefault="00DC7CF9" w:rsidP="00DC7CF9">
      <w:pPr>
        <w:ind w:left="-567" w:firstLine="567"/>
        <w:jc w:val="right"/>
        <w:rPr>
          <w:sz w:val="18"/>
          <w:szCs w:val="18"/>
        </w:rPr>
      </w:pPr>
    </w:p>
    <w:p w:rsidR="00DC7CF9" w:rsidRDefault="00DC7CF9" w:rsidP="00DC7CF9">
      <w:pPr>
        <w:ind w:left="-567" w:firstLine="567"/>
        <w:jc w:val="right"/>
      </w:pPr>
    </w:p>
    <w:p w:rsidR="00DC7CF9" w:rsidRDefault="00DC7CF9" w:rsidP="00DC7CF9">
      <w:pPr>
        <w:ind w:left="-567" w:firstLine="567"/>
        <w:jc w:val="right"/>
      </w:pPr>
    </w:p>
    <w:p w:rsidR="00DC7CF9" w:rsidRDefault="00DC7CF9" w:rsidP="00DC7CF9">
      <w:pPr>
        <w:ind w:left="-567" w:firstLine="567"/>
        <w:jc w:val="right"/>
      </w:pPr>
    </w:p>
    <w:p w:rsidR="00DC7CF9" w:rsidRDefault="001652AA" w:rsidP="00DC7CF9">
      <w:pPr>
        <w:ind w:left="-567" w:firstLine="567"/>
        <w:jc w:val="right"/>
      </w:pPr>
      <w:r>
        <w:br w:type="page"/>
      </w:r>
    </w:p>
    <w:p w:rsidR="00DC7CF9" w:rsidRDefault="00DC7CF9" w:rsidP="00DC7CF9">
      <w:pPr>
        <w:ind w:left="-567" w:firstLine="567"/>
        <w:jc w:val="right"/>
        <w:rPr>
          <w:sz w:val="18"/>
          <w:szCs w:val="18"/>
        </w:rPr>
      </w:pPr>
      <w:bookmarkStart w:id="0" w:name="_GoBack"/>
      <w:bookmarkEnd w:id="0"/>
    </w:p>
    <w:p w:rsidR="00DC7CF9" w:rsidRDefault="00DC7CF9" w:rsidP="00DC7CF9">
      <w:pPr>
        <w:ind w:left="-567" w:firstLine="567"/>
        <w:jc w:val="right"/>
        <w:rPr>
          <w:sz w:val="18"/>
          <w:szCs w:val="18"/>
        </w:rPr>
      </w:pPr>
    </w:p>
    <w:p w:rsidR="00DC7CF9" w:rsidRDefault="00DC7CF9" w:rsidP="00DC7CF9">
      <w:pPr>
        <w:ind w:left="-567" w:firstLine="567"/>
        <w:jc w:val="right"/>
        <w:rPr>
          <w:sz w:val="18"/>
          <w:szCs w:val="18"/>
        </w:rPr>
      </w:pPr>
    </w:p>
    <w:p w:rsidR="00DC7CF9" w:rsidRDefault="00DC7CF9" w:rsidP="00DC7CF9">
      <w:pPr>
        <w:ind w:left="-567" w:firstLine="567"/>
        <w:jc w:val="right"/>
        <w:rPr>
          <w:sz w:val="18"/>
          <w:szCs w:val="18"/>
        </w:rPr>
        <w:sectPr w:rsidR="00DC7CF9" w:rsidSect="00147691"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DC7CF9" w:rsidRPr="00ED217C" w:rsidRDefault="00DC7CF9" w:rsidP="00DC7CF9">
      <w:pPr>
        <w:ind w:right="197"/>
        <w:jc w:val="center"/>
        <w:rPr>
          <w:b/>
          <w:sz w:val="17"/>
          <w:szCs w:val="17"/>
        </w:rPr>
      </w:pPr>
      <w:r w:rsidRPr="00ED217C">
        <w:rPr>
          <w:b/>
          <w:sz w:val="17"/>
          <w:szCs w:val="17"/>
        </w:rPr>
        <w:lastRenderedPageBreak/>
        <w:t>СОГЛАСИЕ НА ОБРАБОТКУ ПЕРСОНАЛЬНЫХ ДАННЫХ</w:t>
      </w:r>
      <w:r>
        <w:rPr>
          <w:b/>
          <w:sz w:val="17"/>
          <w:szCs w:val="17"/>
        </w:rPr>
        <w:t xml:space="preserve"> ОБУЧАЮЩИХСЯ</w:t>
      </w:r>
    </w:p>
    <w:p w:rsidR="00DC7CF9" w:rsidRDefault="00DC7CF9" w:rsidP="00DC7CF9">
      <w:pPr>
        <w:ind w:right="197"/>
        <w:jc w:val="center"/>
        <w:rPr>
          <w:sz w:val="17"/>
          <w:szCs w:val="17"/>
        </w:rPr>
      </w:pPr>
    </w:p>
    <w:p w:rsidR="00DC7CF9" w:rsidRPr="00ED217C" w:rsidRDefault="00DC7CF9" w:rsidP="00DC7CF9">
      <w:pPr>
        <w:ind w:right="197" w:hanging="141"/>
        <w:jc w:val="center"/>
        <w:rPr>
          <w:sz w:val="17"/>
          <w:szCs w:val="17"/>
        </w:rPr>
      </w:pPr>
      <w:r w:rsidRPr="00ED217C">
        <w:rPr>
          <w:sz w:val="17"/>
          <w:szCs w:val="17"/>
        </w:rPr>
        <w:t>Я, субъект персональных данных _______________________</w:t>
      </w:r>
      <w:r>
        <w:rPr>
          <w:sz w:val="17"/>
          <w:szCs w:val="17"/>
        </w:rPr>
        <w:t>______</w:t>
      </w:r>
      <w:r w:rsidRPr="00ED217C">
        <w:rPr>
          <w:sz w:val="17"/>
          <w:szCs w:val="17"/>
        </w:rPr>
        <w:t>___________________________,</w:t>
      </w:r>
    </w:p>
    <w:p w:rsidR="00DC7CF9" w:rsidRPr="00ED217C" w:rsidRDefault="00DC7CF9" w:rsidP="00DC7CF9">
      <w:pPr>
        <w:ind w:right="197" w:hanging="141"/>
        <w:jc w:val="center"/>
        <w:rPr>
          <w:sz w:val="17"/>
          <w:szCs w:val="17"/>
          <w:vertAlign w:val="superscript"/>
        </w:rPr>
      </w:pPr>
      <w:r w:rsidRPr="00ED217C">
        <w:rPr>
          <w:sz w:val="17"/>
          <w:szCs w:val="17"/>
          <w:vertAlign w:val="superscript"/>
        </w:rPr>
        <w:t>(ФИО)</w:t>
      </w:r>
    </w:p>
    <w:p w:rsidR="00DC7CF9" w:rsidRPr="00ED217C" w:rsidRDefault="00DC7CF9" w:rsidP="00DC7CF9">
      <w:pPr>
        <w:tabs>
          <w:tab w:val="left" w:pos="2200"/>
          <w:tab w:val="left" w:pos="9800"/>
        </w:tabs>
        <w:ind w:right="197" w:hanging="141"/>
        <w:rPr>
          <w:sz w:val="17"/>
          <w:szCs w:val="17"/>
        </w:rPr>
      </w:pPr>
      <w:r w:rsidRPr="00ED217C">
        <w:rPr>
          <w:sz w:val="17"/>
          <w:szCs w:val="17"/>
        </w:rPr>
        <w:t>зарегистрирован/а ____________________________</w:t>
      </w:r>
      <w:r>
        <w:rPr>
          <w:sz w:val="17"/>
          <w:szCs w:val="17"/>
        </w:rPr>
        <w:t>_______</w:t>
      </w:r>
      <w:r w:rsidRPr="00ED217C">
        <w:rPr>
          <w:sz w:val="17"/>
          <w:szCs w:val="17"/>
        </w:rPr>
        <w:t>________________________________,</w:t>
      </w:r>
    </w:p>
    <w:p w:rsidR="00DC7CF9" w:rsidRPr="00E5300E" w:rsidRDefault="00DC7CF9" w:rsidP="00DC7CF9">
      <w:pPr>
        <w:ind w:right="197" w:hanging="141"/>
        <w:jc w:val="center"/>
        <w:rPr>
          <w:b/>
          <w:sz w:val="17"/>
          <w:szCs w:val="17"/>
          <w:vertAlign w:val="superscript"/>
        </w:rPr>
      </w:pPr>
      <w:r w:rsidRPr="00E5300E">
        <w:rPr>
          <w:b/>
          <w:sz w:val="17"/>
          <w:szCs w:val="17"/>
          <w:vertAlign w:val="superscript"/>
        </w:rPr>
        <w:t>(адрес)</w:t>
      </w:r>
    </w:p>
    <w:p w:rsidR="00DC7CF9" w:rsidRPr="00ED217C" w:rsidRDefault="00DC7CF9" w:rsidP="00DC7CF9">
      <w:pPr>
        <w:tabs>
          <w:tab w:val="left" w:pos="400"/>
          <w:tab w:val="left" w:pos="9800"/>
        </w:tabs>
        <w:ind w:right="197" w:hanging="141"/>
        <w:rPr>
          <w:sz w:val="17"/>
          <w:szCs w:val="17"/>
        </w:rPr>
      </w:pPr>
      <w:r w:rsidRPr="00ED217C">
        <w:rPr>
          <w:sz w:val="17"/>
          <w:szCs w:val="17"/>
        </w:rPr>
        <w:t>____________________________________________</w:t>
      </w:r>
      <w:r>
        <w:rPr>
          <w:sz w:val="17"/>
          <w:szCs w:val="17"/>
        </w:rPr>
        <w:t>______</w:t>
      </w:r>
      <w:r w:rsidRPr="00ED217C">
        <w:rPr>
          <w:sz w:val="17"/>
          <w:szCs w:val="17"/>
        </w:rPr>
        <w:t>_________________________________,</w:t>
      </w:r>
    </w:p>
    <w:p w:rsidR="00DC7CF9" w:rsidRPr="00E5300E" w:rsidRDefault="00DC7CF9" w:rsidP="00DC7CF9">
      <w:pPr>
        <w:ind w:right="197" w:hanging="141"/>
        <w:jc w:val="center"/>
        <w:rPr>
          <w:b/>
          <w:sz w:val="17"/>
          <w:szCs w:val="17"/>
          <w:vertAlign w:val="superscript"/>
        </w:rPr>
      </w:pPr>
      <w:r w:rsidRPr="00E5300E">
        <w:rPr>
          <w:b/>
          <w:sz w:val="17"/>
          <w:szCs w:val="17"/>
          <w:vertAlign w:val="superscript"/>
        </w:rPr>
        <w:t>(серия и номер документа, удостоверяющего личность, кем и когда выдан)</w:t>
      </w:r>
    </w:p>
    <w:p w:rsidR="00DC7CF9" w:rsidRPr="00ED217C" w:rsidRDefault="00DC7CF9" w:rsidP="00DC7CF9">
      <w:pPr>
        <w:ind w:right="197" w:hanging="141"/>
        <w:rPr>
          <w:sz w:val="17"/>
          <w:szCs w:val="17"/>
        </w:rPr>
      </w:pPr>
      <w:r>
        <w:rPr>
          <w:sz w:val="17"/>
          <w:szCs w:val="17"/>
        </w:rPr>
        <w:t>даю согласие КА</w:t>
      </w:r>
      <w:r w:rsidRPr="00ED217C">
        <w:rPr>
          <w:sz w:val="17"/>
          <w:szCs w:val="17"/>
        </w:rPr>
        <w:t xml:space="preserve">У ДПО "Алтайский институт </w:t>
      </w:r>
      <w:r>
        <w:rPr>
          <w:sz w:val="17"/>
          <w:szCs w:val="17"/>
        </w:rPr>
        <w:t xml:space="preserve">развития </w:t>
      </w:r>
      <w:r w:rsidRPr="00ED217C">
        <w:rPr>
          <w:sz w:val="17"/>
          <w:szCs w:val="17"/>
        </w:rPr>
        <w:t>образования</w:t>
      </w:r>
      <w:r>
        <w:rPr>
          <w:sz w:val="17"/>
          <w:szCs w:val="17"/>
        </w:rPr>
        <w:t xml:space="preserve"> имени Адриана Митрофановича </w:t>
      </w:r>
      <w:proofErr w:type="spellStart"/>
      <w:r>
        <w:rPr>
          <w:sz w:val="17"/>
          <w:szCs w:val="17"/>
        </w:rPr>
        <w:t>Топорова</w:t>
      </w:r>
      <w:proofErr w:type="spellEnd"/>
      <w:r w:rsidRPr="00ED217C">
        <w:rPr>
          <w:sz w:val="17"/>
          <w:szCs w:val="17"/>
        </w:rPr>
        <w:t>", расположенному по адресу Барнаул, пр. Социалистический, 60</w:t>
      </w:r>
      <w:r w:rsidRPr="00ED217C">
        <w:rPr>
          <w:rStyle w:val="apple-style-span"/>
          <w:sz w:val="17"/>
          <w:szCs w:val="17"/>
        </w:rPr>
        <w:t>,</w:t>
      </w:r>
      <w:r w:rsidRPr="00ED217C">
        <w:rPr>
          <w:sz w:val="17"/>
          <w:szCs w:val="17"/>
        </w:rPr>
        <w:t xml:space="preserve"> на обработку со следующими условиями:</w:t>
      </w:r>
    </w:p>
    <w:p w:rsidR="00DC7CF9" w:rsidRPr="001652AA" w:rsidRDefault="00DC7CF9" w:rsidP="001652AA">
      <w:pPr>
        <w:pStyle w:val="af2"/>
        <w:numPr>
          <w:ilvl w:val="0"/>
          <w:numId w:val="24"/>
        </w:numPr>
        <w:tabs>
          <w:tab w:val="left" w:pos="142"/>
        </w:tabs>
        <w:spacing w:after="0" w:line="240" w:lineRule="auto"/>
        <w:ind w:left="0" w:hanging="141"/>
        <w:jc w:val="both"/>
        <w:rPr>
          <w:rFonts w:ascii="Times New Roman" w:hAnsi="Times New Roman"/>
          <w:sz w:val="17"/>
          <w:szCs w:val="17"/>
        </w:rPr>
      </w:pPr>
      <w:r w:rsidRPr="001652AA">
        <w:rPr>
          <w:rFonts w:ascii="Times New Roman" w:hAnsi="Times New Roman"/>
          <w:sz w:val="17"/>
          <w:szCs w:val="17"/>
        </w:rPr>
        <w:t>Данное Согласие дается на обработку персональных данных как без использования средств автоматизации, так и с их использованием.</w:t>
      </w:r>
    </w:p>
    <w:p w:rsidR="00DC7CF9" w:rsidRPr="001652AA" w:rsidRDefault="00DC7CF9" w:rsidP="001652AA">
      <w:pPr>
        <w:pStyle w:val="af2"/>
        <w:numPr>
          <w:ilvl w:val="0"/>
          <w:numId w:val="24"/>
        </w:numPr>
        <w:tabs>
          <w:tab w:val="left" w:pos="142"/>
        </w:tabs>
        <w:spacing w:after="0" w:line="240" w:lineRule="auto"/>
        <w:ind w:left="0" w:hanging="141"/>
        <w:jc w:val="both"/>
        <w:rPr>
          <w:rFonts w:ascii="Times New Roman" w:hAnsi="Times New Roman"/>
          <w:sz w:val="17"/>
          <w:szCs w:val="17"/>
        </w:rPr>
      </w:pPr>
      <w:r w:rsidRPr="001652AA">
        <w:rPr>
          <w:rFonts w:ascii="Times New Roman" w:hAnsi="Times New Roman"/>
          <w:sz w:val="17"/>
          <w:szCs w:val="17"/>
        </w:rPr>
        <w:t>Согласие дается на обработку следующих моих персональных данных:</w:t>
      </w:r>
    </w:p>
    <w:p w:rsidR="00DC7CF9" w:rsidRPr="001652AA" w:rsidRDefault="00DC7CF9" w:rsidP="001652AA">
      <w:pPr>
        <w:pStyle w:val="af2"/>
        <w:numPr>
          <w:ilvl w:val="1"/>
          <w:numId w:val="23"/>
        </w:numPr>
        <w:tabs>
          <w:tab w:val="left" w:pos="142"/>
        </w:tabs>
        <w:spacing w:after="0" w:line="240" w:lineRule="auto"/>
        <w:ind w:left="0" w:hanging="141"/>
        <w:jc w:val="both"/>
        <w:rPr>
          <w:rFonts w:ascii="Times New Roman" w:hAnsi="Times New Roman"/>
          <w:sz w:val="17"/>
          <w:szCs w:val="17"/>
        </w:rPr>
      </w:pPr>
      <w:r w:rsidRPr="001652AA">
        <w:rPr>
          <w:rFonts w:ascii="Times New Roman" w:hAnsi="Times New Roman"/>
          <w:sz w:val="17"/>
          <w:szCs w:val="17"/>
        </w:rPr>
        <w:t>Персональные данные, не являющиеся специальными или биометрическими: фамилия, имя, отчество; место работы и занимаемая должность; образование; преподаваемый предмет; квалификационная категория; сведения о результатах аттестации; законченное учебное заведение; год окончания учебного заведения; специальность по диплому; специальность по профессиональной переподготовке, адрес электронной почты, паспортные данные, номер СНИЛС.</w:t>
      </w:r>
    </w:p>
    <w:p w:rsidR="00DC7CF9" w:rsidRPr="001652AA" w:rsidRDefault="00DC7CF9" w:rsidP="001652AA">
      <w:pPr>
        <w:pStyle w:val="L"/>
        <w:numPr>
          <w:ilvl w:val="0"/>
          <w:numId w:val="24"/>
        </w:numPr>
        <w:tabs>
          <w:tab w:val="clear" w:pos="1134"/>
          <w:tab w:val="left" w:pos="142"/>
        </w:tabs>
        <w:spacing w:line="240" w:lineRule="auto"/>
        <w:ind w:left="0" w:hanging="141"/>
        <w:contextualSpacing/>
        <w:rPr>
          <w:rFonts w:ascii="Times New Roman" w:hAnsi="Times New Roman" w:cs="Times New Roman"/>
          <w:sz w:val="17"/>
          <w:szCs w:val="17"/>
        </w:rPr>
      </w:pPr>
      <w:r w:rsidRPr="001652AA">
        <w:rPr>
          <w:rFonts w:ascii="Times New Roman" w:hAnsi="Times New Roman" w:cs="Times New Roman"/>
          <w:sz w:val="17"/>
          <w:szCs w:val="17"/>
        </w:rPr>
        <w:t>Следующие персональные данные являются общедоступными: фамилия, имя, отчество; место работы и занимаемая должность; образование.</w:t>
      </w:r>
    </w:p>
    <w:p w:rsidR="00DC7CF9" w:rsidRPr="001652AA" w:rsidRDefault="00DC7CF9" w:rsidP="001652AA">
      <w:pPr>
        <w:pStyle w:val="af2"/>
        <w:numPr>
          <w:ilvl w:val="0"/>
          <w:numId w:val="24"/>
        </w:numPr>
        <w:tabs>
          <w:tab w:val="left" w:pos="142"/>
        </w:tabs>
        <w:spacing w:after="0" w:line="240" w:lineRule="auto"/>
        <w:ind w:left="0" w:hanging="141"/>
        <w:jc w:val="both"/>
        <w:rPr>
          <w:rFonts w:ascii="Times New Roman" w:hAnsi="Times New Roman"/>
          <w:sz w:val="17"/>
          <w:szCs w:val="17"/>
        </w:rPr>
      </w:pPr>
      <w:r w:rsidRPr="001652AA">
        <w:rPr>
          <w:rFonts w:ascii="Times New Roman" w:hAnsi="Times New Roman"/>
          <w:sz w:val="17"/>
          <w:szCs w:val="17"/>
        </w:rPr>
        <w:t>Цель обработки персональных данных: осуществление Оператором функций, полномочий и обязанностей, связанных с оказанием образовательных услуг в области дополнительного профессионального образования.</w:t>
      </w:r>
    </w:p>
    <w:p w:rsidR="00DC7CF9" w:rsidRPr="001652AA" w:rsidRDefault="00DC7CF9" w:rsidP="001652AA">
      <w:pPr>
        <w:pStyle w:val="af2"/>
        <w:numPr>
          <w:ilvl w:val="0"/>
          <w:numId w:val="24"/>
        </w:numPr>
        <w:tabs>
          <w:tab w:val="left" w:pos="142"/>
        </w:tabs>
        <w:spacing w:after="0" w:line="240" w:lineRule="auto"/>
        <w:ind w:left="0" w:hanging="141"/>
        <w:jc w:val="both"/>
        <w:rPr>
          <w:rFonts w:ascii="Times New Roman" w:hAnsi="Times New Roman"/>
          <w:sz w:val="17"/>
          <w:szCs w:val="17"/>
        </w:rPr>
      </w:pPr>
      <w:r w:rsidRPr="001652AA">
        <w:rPr>
          <w:rFonts w:ascii="Times New Roman" w:hAnsi="Times New Roman"/>
          <w:sz w:val="17"/>
          <w:szCs w:val="17"/>
        </w:rPr>
        <w:t xml:space="preserve">Основанием для обработки персональных данных являются: Ст. 24 Конституции Российской Федерации; ст.6 Федерального закона №152-ФЗ «О персональных данных»; Устав КАУ ДПО "Алтайский институт развития образования имени Адриана Митрофановича </w:t>
      </w:r>
      <w:proofErr w:type="spellStart"/>
      <w:r w:rsidRPr="001652AA">
        <w:rPr>
          <w:rFonts w:ascii="Times New Roman" w:hAnsi="Times New Roman"/>
          <w:sz w:val="17"/>
          <w:szCs w:val="17"/>
        </w:rPr>
        <w:t>Топорова</w:t>
      </w:r>
      <w:proofErr w:type="spellEnd"/>
      <w:r w:rsidRPr="001652AA">
        <w:rPr>
          <w:rFonts w:ascii="Times New Roman" w:hAnsi="Times New Roman"/>
          <w:sz w:val="17"/>
          <w:szCs w:val="17"/>
        </w:rPr>
        <w:t>".</w:t>
      </w:r>
    </w:p>
    <w:p w:rsidR="00DC7CF9" w:rsidRPr="001652AA" w:rsidRDefault="00DC7CF9" w:rsidP="001652AA">
      <w:pPr>
        <w:pStyle w:val="af2"/>
        <w:numPr>
          <w:ilvl w:val="0"/>
          <w:numId w:val="24"/>
        </w:numPr>
        <w:tabs>
          <w:tab w:val="left" w:pos="142"/>
        </w:tabs>
        <w:spacing w:after="0" w:line="240" w:lineRule="auto"/>
        <w:ind w:left="0" w:hanging="141"/>
        <w:jc w:val="both"/>
        <w:rPr>
          <w:rFonts w:ascii="Times New Roman" w:hAnsi="Times New Roman"/>
          <w:sz w:val="17"/>
          <w:szCs w:val="17"/>
        </w:rPr>
      </w:pPr>
      <w:r w:rsidRPr="001652AA">
        <w:rPr>
          <w:rFonts w:ascii="Times New Roman" w:hAnsi="Times New Roman"/>
          <w:sz w:val="17"/>
          <w:szCs w:val="17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передачу (распространение, предоставление, доступ); обезличивание; блокирование; удаление; уничтожение.</w:t>
      </w:r>
    </w:p>
    <w:p w:rsidR="00DC7CF9" w:rsidRPr="001652AA" w:rsidRDefault="00DC7CF9" w:rsidP="001652AA">
      <w:pPr>
        <w:pStyle w:val="af2"/>
        <w:numPr>
          <w:ilvl w:val="0"/>
          <w:numId w:val="24"/>
        </w:numPr>
        <w:tabs>
          <w:tab w:val="left" w:pos="142"/>
        </w:tabs>
        <w:spacing w:after="0" w:line="240" w:lineRule="auto"/>
        <w:ind w:left="0" w:hanging="141"/>
        <w:jc w:val="both"/>
        <w:rPr>
          <w:rStyle w:val="apple-style-span"/>
          <w:rFonts w:ascii="Times New Roman" w:hAnsi="Times New Roman"/>
          <w:sz w:val="17"/>
          <w:szCs w:val="17"/>
        </w:rPr>
      </w:pPr>
      <w:r w:rsidRPr="001652AA">
        <w:rPr>
          <w:rFonts w:ascii="Times New Roman" w:hAnsi="Times New Roman"/>
          <w:sz w:val="17"/>
          <w:szCs w:val="17"/>
        </w:rPr>
        <w:t>Передача персональных данных третьим лицам осуществляется на основании законодательства Российской Федерации, договора с участием субъекта персональных данных или с согласия субъекта персональных данных</w:t>
      </w:r>
      <w:r w:rsidRPr="001652AA">
        <w:rPr>
          <w:rStyle w:val="apple-style-span"/>
          <w:rFonts w:ascii="Times New Roman" w:hAnsi="Times New Roman"/>
          <w:sz w:val="17"/>
          <w:szCs w:val="17"/>
        </w:rPr>
        <w:t xml:space="preserve">. Я даю свое согласие на возможную передачу своих персональных данных следующим третьим лицам. </w:t>
      </w:r>
    </w:p>
    <w:p w:rsidR="00DC7CF9" w:rsidRPr="001652AA" w:rsidRDefault="00DC7CF9" w:rsidP="001652AA">
      <w:pPr>
        <w:pStyle w:val="af2"/>
        <w:numPr>
          <w:ilvl w:val="0"/>
          <w:numId w:val="24"/>
        </w:numPr>
        <w:tabs>
          <w:tab w:val="left" w:pos="142"/>
        </w:tabs>
        <w:spacing w:after="0" w:line="240" w:lineRule="auto"/>
        <w:ind w:left="0" w:hanging="141"/>
        <w:jc w:val="both"/>
        <w:rPr>
          <w:rFonts w:ascii="Times New Roman" w:hAnsi="Times New Roman"/>
          <w:sz w:val="17"/>
          <w:szCs w:val="17"/>
        </w:rPr>
      </w:pPr>
      <w:r w:rsidRPr="001652AA">
        <w:rPr>
          <w:rFonts w:ascii="Times New Roman" w:hAnsi="Times New Roman"/>
          <w:sz w:val="17"/>
          <w:szCs w:val="17"/>
        </w:rPr>
        <w:t>Персональные данные обрабатываются до окончания обработки. Так же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носителях,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</w:t>
      </w:r>
    </w:p>
    <w:p w:rsidR="00DC7CF9" w:rsidRPr="001652AA" w:rsidRDefault="00DC7CF9" w:rsidP="001652AA">
      <w:pPr>
        <w:pStyle w:val="af2"/>
        <w:numPr>
          <w:ilvl w:val="0"/>
          <w:numId w:val="24"/>
        </w:numPr>
        <w:tabs>
          <w:tab w:val="left" w:pos="142"/>
        </w:tabs>
        <w:spacing w:after="0" w:line="240" w:lineRule="auto"/>
        <w:ind w:left="0" w:hanging="141"/>
        <w:jc w:val="both"/>
        <w:rPr>
          <w:rFonts w:ascii="Times New Roman" w:hAnsi="Times New Roman"/>
          <w:sz w:val="17"/>
          <w:szCs w:val="17"/>
        </w:rPr>
      </w:pPr>
      <w:r w:rsidRPr="001652AA">
        <w:rPr>
          <w:rFonts w:ascii="Times New Roman" w:hAnsi="Times New Roman"/>
          <w:sz w:val="17"/>
          <w:szCs w:val="17"/>
        </w:rPr>
        <w:t>Согласие дается, в том числе, на информационные (рекламные) оповещения.</w:t>
      </w:r>
    </w:p>
    <w:p w:rsidR="00DC7CF9" w:rsidRPr="001652AA" w:rsidRDefault="00DC7CF9" w:rsidP="001652AA">
      <w:pPr>
        <w:pStyle w:val="af2"/>
        <w:numPr>
          <w:ilvl w:val="0"/>
          <w:numId w:val="24"/>
        </w:numPr>
        <w:tabs>
          <w:tab w:val="left" w:pos="142"/>
        </w:tabs>
        <w:spacing w:after="0" w:line="240" w:lineRule="auto"/>
        <w:ind w:left="0" w:hanging="142"/>
        <w:jc w:val="both"/>
        <w:rPr>
          <w:rFonts w:ascii="Times New Roman" w:hAnsi="Times New Roman"/>
          <w:sz w:val="17"/>
          <w:szCs w:val="17"/>
        </w:rPr>
      </w:pPr>
      <w:r w:rsidRPr="001652AA">
        <w:rPr>
          <w:rFonts w:ascii="Times New Roman" w:hAnsi="Times New Roman"/>
          <w:sz w:val="17"/>
          <w:szCs w:val="17"/>
        </w:rPr>
        <w:t xml:space="preserve">Согласие может быть отозвано субъектом персональных данных или его представителем, путем направления письменного заявления КАУ ДПО "Алтайский институт развития образования имени Адриана Митрофановича </w:t>
      </w:r>
      <w:proofErr w:type="spellStart"/>
      <w:r w:rsidRPr="001652AA">
        <w:rPr>
          <w:rFonts w:ascii="Times New Roman" w:hAnsi="Times New Roman"/>
          <w:sz w:val="17"/>
          <w:szCs w:val="17"/>
        </w:rPr>
        <w:t>Топорова</w:t>
      </w:r>
      <w:proofErr w:type="spellEnd"/>
      <w:r w:rsidRPr="001652AA">
        <w:rPr>
          <w:rFonts w:ascii="Times New Roman" w:hAnsi="Times New Roman"/>
          <w:sz w:val="17"/>
          <w:szCs w:val="17"/>
        </w:rPr>
        <w:t>" или его представителю по адресу, указанному в начале данного Согласия.</w:t>
      </w:r>
    </w:p>
    <w:p w:rsidR="00DC7CF9" w:rsidRPr="001652AA" w:rsidRDefault="00DC7CF9" w:rsidP="001652AA">
      <w:pPr>
        <w:pStyle w:val="af2"/>
        <w:numPr>
          <w:ilvl w:val="0"/>
          <w:numId w:val="24"/>
        </w:numPr>
        <w:tabs>
          <w:tab w:val="left" w:pos="142"/>
        </w:tabs>
        <w:spacing w:after="0" w:line="240" w:lineRule="auto"/>
        <w:ind w:left="0" w:hanging="141"/>
        <w:jc w:val="both"/>
        <w:rPr>
          <w:rFonts w:ascii="Times New Roman" w:hAnsi="Times New Roman"/>
          <w:sz w:val="17"/>
          <w:szCs w:val="17"/>
        </w:rPr>
      </w:pPr>
      <w:r w:rsidRPr="001652AA">
        <w:rPr>
          <w:rFonts w:ascii="Times New Roman" w:hAnsi="Times New Roman"/>
          <w:sz w:val="17"/>
          <w:szCs w:val="17"/>
        </w:rPr>
        <w:t xml:space="preserve">В случае отзыва субъектом персональных данных или его представителем согласия на обработку персональных данных КАУ ДПО "Алтайский институт развития образования имени Адриана Митрофановича </w:t>
      </w:r>
      <w:proofErr w:type="spellStart"/>
      <w:r w:rsidRPr="001652AA">
        <w:rPr>
          <w:rFonts w:ascii="Times New Roman" w:hAnsi="Times New Roman"/>
          <w:sz w:val="17"/>
          <w:szCs w:val="17"/>
        </w:rPr>
        <w:t>Топорова</w:t>
      </w:r>
      <w:proofErr w:type="spellEnd"/>
      <w:r w:rsidRPr="001652AA">
        <w:rPr>
          <w:rFonts w:ascii="Times New Roman" w:hAnsi="Times New Roman"/>
          <w:sz w:val="17"/>
          <w:szCs w:val="17"/>
        </w:rPr>
        <w:t>"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p w:rsidR="00DC7CF9" w:rsidRPr="001652AA" w:rsidRDefault="00DC7CF9" w:rsidP="00DC7CF9">
      <w:pPr>
        <w:pStyle w:val="af2"/>
        <w:numPr>
          <w:ilvl w:val="0"/>
          <w:numId w:val="24"/>
        </w:numPr>
        <w:spacing w:after="0" w:line="240" w:lineRule="auto"/>
        <w:ind w:left="0" w:right="197" w:hanging="141"/>
        <w:jc w:val="both"/>
        <w:rPr>
          <w:rFonts w:ascii="Times New Roman" w:hAnsi="Times New Roman"/>
          <w:sz w:val="17"/>
          <w:szCs w:val="17"/>
        </w:rPr>
      </w:pPr>
      <w:r w:rsidRPr="001652AA">
        <w:rPr>
          <w:rFonts w:ascii="Times New Roman" w:hAnsi="Times New Roman"/>
          <w:sz w:val="17"/>
          <w:szCs w:val="17"/>
        </w:rPr>
        <w:t>Настоящее согласие действует все время до момента прекращения обработки персональных данных, указанных в п.8 и п.9 данного Согласия.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699"/>
        <w:gridCol w:w="3452"/>
      </w:tblGrid>
      <w:tr w:rsidR="00DC7CF9" w:rsidRPr="001652AA" w:rsidTr="001652AA">
        <w:trPr>
          <w:trHeight w:val="282"/>
        </w:trPr>
        <w:tc>
          <w:tcPr>
            <w:tcW w:w="3935" w:type="dxa"/>
            <w:shd w:val="clear" w:color="auto" w:fill="auto"/>
          </w:tcPr>
          <w:p w:rsidR="00DC7CF9" w:rsidRPr="001652AA" w:rsidRDefault="00DC7CF9" w:rsidP="001652AA">
            <w:pPr>
              <w:pStyle w:val="af2"/>
              <w:spacing w:after="0" w:line="240" w:lineRule="auto"/>
              <w:ind w:left="0" w:right="197"/>
              <w:rPr>
                <w:rFonts w:ascii="Times New Roman" w:hAnsi="Times New Roman"/>
                <w:sz w:val="17"/>
                <w:szCs w:val="17"/>
              </w:rPr>
            </w:pPr>
            <w:r w:rsidRPr="001652AA">
              <w:rPr>
                <w:rFonts w:ascii="Times New Roman" w:hAnsi="Times New Roman"/>
                <w:sz w:val="17"/>
                <w:szCs w:val="17"/>
              </w:rPr>
              <w:t>_______________________________</w:t>
            </w:r>
          </w:p>
        </w:tc>
        <w:tc>
          <w:tcPr>
            <w:tcW w:w="3936" w:type="dxa"/>
            <w:shd w:val="clear" w:color="auto" w:fill="auto"/>
          </w:tcPr>
          <w:p w:rsidR="00DC7CF9" w:rsidRPr="001652AA" w:rsidRDefault="00DC7CF9" w:rsidP="001652AA">
            <w:pPr>
              <w:pStyle w:val="af2"/>
              <w:spacing w:after="0" w:line="240" w:lineRule="auto"/>
              <w:ind w:left="0" w:right="197"/>
              <w:rPr>
                <w:rFonts w:ascii="Times New Roman" w:hAnsi="Times New Roman"/>
                <w:sz w:val="17"/>
                <w:szCs w:val="17"/>
              </w:rPr>
            </w:pPr>
            <w:r w:rsidRPr="001652AA">
              <w:rPr>
                <w:rFonts w:ascii="Times New Roman" w:hAnsi="Times New Roman"/>
                <w:sz w:val="17"/>
                <w:szCs w:val="17"/>
              </w:rPr>
              <w:t>____________________</w:t>
            </w:r>
          </w:p>
        </w:tc>
      </w:tr>
      <w:tr w:rsidR="00DC7CF9" w:rsidRPr="001652AA" w:rsidTr="001652AA">
        <w:tc>
          <w:tcPr>
            <w:tcW w:w="3935" w:type="dxa"/>
            <w:shd w:val="clear" w:color="auto" w:fill="auto"/>
          </w:tcPr>
          <w:p w:rsidR="00DC7CF9" w:rsidRPr="001652AA" w:rsidRDefault="00DC7CF9" w:rsidP="001652AA">
            <w:pPr>
              <w:pStyle w:val="af2"/>
              <w:spacing w:after="0" w:line="240" w:lineRule="auto"/>
              <w:ind w:left="0" w:right="197"/>
              <w:rPr>
                <w:rFonts w:ascii="Times New Roman" w:hAnsi="Times New Roman"/>
                <w:sz w:val="14"/>
                <w:szCs w:val="17"/>
              </w:rPr>
            </w:pPr>
            <w:r w:rsidRPr="001652AA">
              <w:rPr>
                <w:rFonts w:ascii="Times New Roman" w:hAnsi="Times New Roman"/>
                <w:sz w:val="14"/>
                <w:szCs w:val="17"/>
              </w:rPr>
              <w:t xml:space="preserve">                       ФИО</w:t>
            </w:r>
          </w:p>
        </w:tc>
        <w:tc>
          <w:tcPr>
            <w:tcW w:w="3936" w:type="dxa"/>
            <w:shd w:val="clear" w:color="auto" w:fill="auto"/>
          </w:tcPr>
          <w:p w:rsidR="00DC7CF9" w:rsidRPr="001652AA" w:rsidRDefault="00DC7CF9" w:rsidP="001652AA">
            <w:pPr>
              <w:pStyle w:val="af2"/>
              <w:spacing w:after="0" w:line="240" w:lineRule="auto"/>
              <w:ind w:left="0" w:right="197"/>
              <w:rPr>
                <w:rFonts w:ascii="Times New Roman" w:hAnsi="Times New Roman"/>
                <w:sz w:val="14"/>
                <w:szCs w:val="17"/>
              </w:rPr>
            </w:pPr>
            <w:r w:rsidRPr="001652AA">
              <w:rPr>
                <w:rFonts w:ascii="Times New Roman" w:hAnsi="Times New Roman"/>
                <w:sz w:val="14"/>
                <w:szCs w:val="17"/>
              </w:rPr>
              <w:t xml:space="preserve">            Подпись </w:t>
            </w:r>
          </w:p>
        </w:tc>
      </w:tr>
    </w:tbl>
    <w:p w:rsidR="00DC7CF9" w:rsidRDefault="00DC7CF9" w:rsidP="00DC7CF9">
      <w:pPr>
        <w:ind w:left="-567" w:firstLine="567"/>
        <w:jc w:val="right"/>
      </w:pPr>
      <w:r>
        <w:rPr>
          <w:sz w:val="17"/>
          <w:szCs w:val="17"/>
        </w:rPr>
        <w:br w:type="column"/>
      </w:r>
      <w:r>
        <w:lastRenderedPageBreak/>
        <w:t>Приложение 3</w:t>
      </w:r>
    </w:p>
    <w:p w:rsidR="001652AA" w:rsidRDefault="00DC7CF9" w:rsidP="001652AA">
      <w:pPr>
        <w:pStyle w:val="a6"/>
        <w:jc w:val="center"/>
        <w:rPr>
          <w:b/>
          <w:spacing w:val="60"/>
          <w:sz w:val="17"/>
          <w:szCs w:val="17"/>
        </w:rPr>
      </w:pPr>
      <w:r w:rsidRPr="00DC64D7">
        <w:rPr>
          <w:b/>
          <w:spacing w:val="60"/>
          <w:sz w:val="17"/>
          <w:szCs w:val="17"/>
        </w:rPr>
        <w:t>ЗАЯВЛЕНИЕ – АНКЕТА</w:t>
      </w:r>
    </w:p>
    <w:p w:rsidR="00DC7CF9" w:rsidRPr="00DC64D7" w:rsidRDefault="00DC7CF9" w:rsidP="001652AA">
      <w:pPr>
        <w:pStyle w:val="a6"/>
        <w:jc w:val="center"/>
        <w:rPr>
          <w:b/>
          <w:sz w:val="17"/>
          <w:szCs w:val="17"/>
        </w:rPr>
      </w:pPr>
      <w:r w:rsidRPr="00DC64D7">
        <w:rPr>
          <w:b/>
          <w:sz w:val="17"/>
          <w:szCs w:val="17"/>
        </w:rPr>
        <w:t>обучающегося курсов повышения квалификации</w:t>
      </w:r>
    </w:p>
    <w:p w:rsidR="00DC7CF9" w:rsidRDefault="00DC7CF9" w:rsidP="00DC7CF9">
      <w:pPr>
        <w:pStyle w:val="af9"/>
        <w:spacing w:before="0" w:beforeAutospacing="0" w:after="0" w:afterAutospacing="0" w:line="360" w:lineRule="auto"/>
        <w:rPr>
          <w:sz w:val="17"/>
          <w:szCs w:val="17"/>
        </w:rPr>
      </w:pPr>
      <w:r w:rsidRPr="00DC64D7">
        <w:rPr>
          <w:sz w:val="17"/>
          <w:szCs w:val="17"/>
        </w:rPr>
        <w:t>1. Я ______________________________________________</w:t>
      </w:r>
      <w:r>
        <w:rPr>
          <w:sz w:val="17"/>
          <w:szCs w:val="17"/>
        </w:rPr>
        <w:t>_____</w:t>
      </w:r>
      <w:r w:rsidRPr="00DC64D7">
        <w:rPr>
          <w:sz w:val="17"/>
          <w:szCs w:val="17"/>
        </w:rPr>
        <w:t>______________________________</w:t>
      </w:r>
      <w:r w:rsidRPr="00DC64D7">
        <w:rPr>
          <w:sz w:val="17"/>
          <w:szCs w:val="17"/>
        </w:rPr>
        <w:br/>
        <w:t xml:space="preserve">                                                                          </w:t>
      </w:r>
      <w:r w:rsidRPr="00DC64D7">
        <w:rPr>
          <w:i/>
          <w:sz w:val="14"/>
          <w:szCs w:val="14"/>
        </w:rPr>
        <w:t>(фамилия, имя, отчество)</w:t>
      </w:r>
      <w:r w:rsidRPr="00DC64D7">
        <w:rPr>
          <w:sz w:val="14"/>
          <w:szCs w:val="14"/>
        </w:rPr>
        <w:br/>
      </w:r>
      <w:r w:rsidRPr="00DC64D7">
        <w:rPr>
          <w:sz w:val="17"/>
          <w:szCs w:val="17"/>
        </w:rPr>
        <w:t>прошу зачислить меня на курсы повышения квалификации по</w:t>
      </w:r>
      <w:r>
        <w:rPr>
          <w:sz w:val="17"/>
          <w:szCs w:val="17"/>
        </w:rPr>
        <w:t xml:space="preserve"> теме</w:t>
      </w:r>
      <w:r w:rsidRPr="00DC64D7">
        <w:rPr>
          <w:sz w:val="17"/>
          <w:szCs w:val="17"/>
        </w:rPr>
        <w:t xml:space="preserve"> </w:t>
      </w:r>
      <w:r w:rsidRPr="00E5300E">
        <w:rPr>
          <w:sz w:val="17"/>
          <w:szCs w:val="17"/>
        </w:rPr>
        <w:t>«</w:t>
      </w:r>
      <w:r w:rsidRPr="00BF3B86">
        <w:rPr>
          <w:sz w:val="17"/>
          <w:szCs w:val="17"/>
        </w:rPr>
        <w:t>Содержание и методика преподавания курса финансовой грамотности различным категориям обучающихся</w:t>
      </w:r>
      <w:r w:rsidRPr="00E5300E">
        <w:rPr>
          <w:sz w:val="17"/>
          <w:szCs w:val="17"/>
        </w:rPr>
        <w:t xml:space="preserve">». </w:t>
      </w:r>
    </w:p>
    <w:p w:rsidR="00DC7CF9" w:rsidRPr="00DC64D7" w:rsidRDefault="00DC7CF9" w:rsidP="00DC7CF9">
      <w:pPr>
        <w:pStyle w:val="af9"/>
        <w:spacing w:before="0" w:beforeAutospacing="0" w:after="0" w:afterAutospacing="0" w:line="360" w:lineRule="auto"/>
        <w:rPr>
          <w:sz w:val="17"/>
          <w:szCs w:val="17"/>
          <w:u w:val="single"/>
        </w:rPr>
      </w:pPr>
      <w:r>
        <w:rPr>
          <w:sz w:val="17"/>
          <w:szCs w:val="17"/>
        </w:rPr>
        <w:t>2</w:t>
      </w:r>
      <w:r w:rsidRPr="00DC64D7">
        <w:rPr>
          <w:sz w:val="17"/>
          <w:szCs w:val="17"/>
        </w:rPr>
        <w:t>. Место работы (с указанием района):</w:t>
      </w:r>
      <w:r w:rsidR="001652AA">
        <w:rPr>
          <w:sz w:val="17"/>
          <w:szCs w:val="17"/>
        </w:rPr>
        <w:t xml:space="preserve"> _</w:t>
      </w:r>
      <w:r>
        <w:rPr>
          <w:sz w:val="17"/>
          <w:szCs w:val="17"/>
        </w:rPr>
        <w:t>____________________________________________________</w:t>
      </w:r>
      <w:r w:rsidRPr="00DC64D7">
        <w:rPr>
          <w:sz w:val="17"/>
          <w:szCs w:val="17"/>
        </w:rPr>
        <w:t xml:space="preserve"> _______________________________________</w:t>
      </w:r>
      <w:r>
        <w:rPr>
          <w:sz w:val="17"/>
          <w:szCs w:val="17"/>
        </w:rPr>
        <w:t>______</w:t>
      </w:r>
      <w:r w:rsidRPr="00DC64D7">
        <w:rPr>
          <w:sz w:val="17"/>
          <w:szCs w:val="17"/>
        </w:rPr>
        <w:t>______________________</w:t>
      </w:r>
      <w:r>
        <w:rPr>
          <w:sz w:val="17"/>
          <w:szCs w:val="17"/>
        </w:rPr>
        <w:t>_______________</w:t>
      </w:r>
      <w:r w:rsidRPr="00DC64D7">
        <w:rPr>
          <w:sz w:val="17"/>
          <w:szCs w:val="17"/>
        </w:rPr>
        <w:t>___</w:t>
      </w:r>
    </w:p>
    <w:p w:rsidR="00DC7CF9" w:rsidRPr="00DC64D7" w:rsidRDefault="00DC7CF9" w:rsidP="00DC7CF9">
      <w:pPr>
        <w:spacing w:before="120"/>
        <w:rPr>
          <w:sz w:val="17"/>
          <w:szCs w:val="17"/>
        </w:rPr>
      </w:pPr>
      <w:r>
        <w:rPr>
          <w:sz w:val="17"/>
          <w:szCs w:val="17"/>
        </w:rPr>
        <w:t>3</w:t>
      </w:r>
      <w:r w:rsidRPr="00DC64D7">
        <w:rPr>
          <w:sz w:val="17"/>
          <w:szCs w:val="17"/>
        </w:rPr>
        <w:t>. Занимаемая должность:</w:t>
      </w:r>
      <w:r>
        <w:rPr>
          <w:sz w:val="17"/>
          <w:szCs w:val="17"/>
        </w:rPr>
        <w:t xml:space="preserve"> _______________________________________________________________ </w:t>
      </w:r>
    </w:p>
    <w:p w:rsidR="00DC7CF9" w:rsidRPr="00DC64D7" w:rsidRDefault="00DC7CF9" w:rsidP="00DC7CF9">
      <w:pPr>
        <w:spacing w:before="120"/>
        <w:rPr>
          <w:sz w:val="17"/>
          <w:szCs w:val="17"/>
          <w:u w:val="single"/>
        </w:rPr>
      </w:pPr>
      <w:r>
        <w:rPr>
          <w:sz w:val="17"/>
          <w:szCs w:val="17"/>
        </w:rPr>
        <w:t>4</w:t>
      </w:r>
      <w:r w:rsidRPr="00DC64D7">
        <w:rPr>
          <w:sz w:val="17"/>
          <w:szCs w:val="17"/>
        </w:rPr>
        <w:t>. Предметы, которые веду на условиях совмещения:</w:t>
      </w:r>
      <w:r w:rsidR="001652AA">
        <w:rPr>
          <w:sz w:val="17"/>
          <w:szCs w:val="17"/>
        </w:rPr>
        <w:t xml:space="preserve"> </w:t>
      </w:r>
      <w:r w:rsidRPr="00DC64D7">
        <w:rPr>
          <w:sz w:val="17"/>
          <w:szCs w:val="17"/>
        </w:rPr>
        <w:t>_____</w:t>
      </w:r>
      <w:r>
        <w:rPr>
          <w:sz w:val="17"/>
          <w:szCs w:val="17"/>
        </w:rPr>
        <w:t>____</w:t>
      </w:r>
      <w:r w:rsidRPr="00DC64D7">
        <w:rPr>
          <w:sz w:val="17"/>
          <w:szCs w:val="17"/>
        </w:rPr>
        <w:t>__________________________</w:t>
      </w:r>
      <w:r>
        <w:rPr>
          <w:sz w:val="17"/>
          <w:szCs w:val="17"/>
        </w:rPr>
        <w:t>_______</w:t>
      </w:r>
    </w:p>
    <w:p w:rsidR="00DC7CF9" w:rsidRPr="00DC64D7" w:rsidRDefault="00DC7CF9" w:rsidP="00DC7CF9">
      <w:pPr>
        <w:spacing w:before="120"/>
        <w:rPr>
          <w:sz w:val="17"/>
          <w:szCs w:val="17"/>
        </w:rPr>
      </w:pPr>
      <w:r>
        <w:rPr>
          <w:sz w:val="17"/>
          <w:szCs w:val="17"/>
        </w:rPr>
        <w:t>5</w:t>
      </w:r>
      <w:r w:rsidRPr="00DC64D7">
        <w:rPr>
          <w:sz w:val="17"/>
          <w:szCs w:val="17"/>
        </w:rPr>
        <w:t>. Образование</w:t>
      </w:r>
      <w:r>
        <w:rPr>
          <w:sz w:val="17"/>
          <w:szCs w:val="17"/>
        </w:rPr>
        <w:t xml:space="preserve"> (</w:t>
      </w:r>
      <w:r w:rsidRPr="00DC64D7">
        <w:rPr>
          <w:i/>
          <w:sz w:val="17"/>
          <w:szCs w:val="17"/>
        </w:rPr>
        <w:t>нужное подчеркнуть</w:t>
      </w:r>
      <w:r>
        <w:rPr>
          <w:sz w:val="17"/>
          <w:szCs w:val="17"/>
        </w:rPr>
        <w:t>)</w:t>
      </w:r>
      <w:r w:rsidRPr="00DC64D7">
        <w:rPr>
          <w:sz w:val="17"/>
          <w:szCs w:val="17"/>
        </w:rPr>
        <w:t>: высшее, среднее профессиональное; обучаюсь в вузе, в учреждении среднего профессионального образования</w:t>
      </w:r>
    </w:p>
    <w:p w:rsidR="00DC7CF9" w:rsidRPr="00DC64D7" w:rsidRDefault="00DC7CF9" w:rsidP="00DC7CF9">
      <w:pPr>
        <w:spacing w:before="120"/>
        <w:rPr>
          <w:sz w:val="17"/>
          <w:szCs w:val="17"/>
        </w:rPr>
      </w:pPr>
      <w:r>
        <w:rPr>
          <w:sz w:val="17"/>
          <w:szCs w:val="17"/>
        </w:rPr>
        <w:t>6</w:t>
      </w:r>
      <w:r w:rsidRPr="005069C5">
        <w:rPr>
          <w:sz w:val="17"/>
          <w:szCs w:val="17"/>
        </w:rPr>
        <w:t>. </w:t>
      </w:r>
      <w:r w:rsidRPr="00FE4828">
        <w:rPr>
          <w:sz w:val="17"/>
          <w:szCs w:val="17"/>
        </w:rPr>
        <w:t>Учебное заведение (наименование, год окончания, специальность) __________</w:t>
      </w:r>
      <w:r>
        <w:rPr>
          <w:sz w:val="17"/>
          <w:szCs w:val="17"/>
        </w:rPr>
        <w:t>_____</w:t>
      </w:r>
      <w:r w:rsidRPr="00FE4828">
        <w:rPr>
          <w:sz w:val="17"/>
          <w:szCs w:val="17"/>
        </w:rPr>
        <w:t>_____________</w:t>
      </w:r>
    </w:p>
    <w:p w:rsidR="00DC7CF9" w:rsidRDefault="00DC7CF9" w:rsidP="00DC7CF9">
      <w:pPr>
        <w:spacing w:before="120"/>
        <w:rPr>
          <w:sz w:val="17"/>
          <w:szCs w:val="17"/>
        </w:rPr>
      </w:pPr>
      <w:r w:rsidRPr="00DC64D7">
        <w:rPr>
          <w:sz w:val="17"/>
          <w:szCs w:val="17"/>
        </w:rPr>
        <w:t>__________</w:t>
      </w:r>
      <w:r>
        <w:rPr>
          <w:sz w:val="17"/>
          <w:szCs w:val="17"/>
        </w:rPr>
        <w:t>_____</w:t>
      </w:r>
      <w:r w:rsidRPr="00DC64D7">
        <w:rPr>
          <w:sz w:val="17"/>
          <w:szCs w:val="17"/>
        </w:rPr>
        <w:t>________________________________________________________</w:t>
      </w:r>
      <w:r>
        <w:rPr>
          <w:sz w:val="17"/>
          <w:szCs w:val="17"/>
        </w:rPr>
        <w:t>______________</w:t>
      </w:r>
    </w:p>
    <w:p w:rsidR="00DC7CF9" w:rsidRPr="002B54E4" w:rsidRDefault="00DC7CF9" w:rsidP="00DC7CF9">
      <w:pPr>
        <w:spacing w:before="120"/>
        <w:rPr>
          <w:sz w:val="17"/>
          <w:szCs w:val="17"/>
        </w:rPr>
      </w:pPr>
      <w:r>
        <w:rPr>
          <w:sz w:val="17"/>
          <w:szCs w:val="17"/>
        </w:rPr>
        <w:t>7</w:t>
      </w:r>
      <w:r w:rsidRPr="002B54E4">
        <w:rPr>
          <w:sz w:val="17"/>
          <w:szCs w:val="17"/>
        </w:rPr>
        <w:t>. Получил образование по программам (</w:t>
      </w:r>
      <w:r w:rsidRPr="002B54E4">
        <w:rPr>
          <w:i/>
          <w:sz w:val="17"/>
          <w:szCs w:val="17"/>
        </w:rPr>
        <w:t>нужное подчеркнуть</w:t>
      </w:r>
      <w:r w:rsidRPr="002B54E4">
        <w:rPr>
          <w:sz w:val="17"/>
          <w:szCs w:val="17"/>
        </w:rPr>
        <w:t xml:space="preserve">): </w:t>
      </w:r>
      <w:proofErr w:type="spellStart"/>
      <w:r w:rsidRPr="002B54E4">
        <w:rPr>
          <w:sz w:val="17"/>
          <w:szCs w:val="17"/>
        </w:rPr>
        <w:t>бакалавриата</w:t>
      </w:r>
      <w:proofErr w:type="spellEnd"/>
      <w:r w:rsidRPr="002B54E4">
        <w:rPr>
          <w:sz w:val="17"/>
          <w:szCs w:val="17"/>
        </w:rPr>
        <w:t xml:space="preserve">, </w:t>
      </w:r>
      <w:proofErr w:type="spellStart"/>
      <w:r w:rsidRPr="002B54E4">
        <w:rPr>
          <w:sz w:val="17"/>
          <w:szCs w:val="17"/>
        </w:rPr>
        <w:t>специалитета</w:t>
      </w:r>
      <w:proofErr w:type="spellEnd"/>
      <w:r w:rsidRPr="002B54E4">
        <w:rPr>
          <w:sz w:val="17"/>
          <w:szCs w:val="17"/>
        </w:rPr>
        <w:t>, магистратуры, подготовки рабочих и служащих, специалистов среднего звена.</w:t>
      </w:r>
    </w:p>
    <w:p w:rsidR="00DC7CF9" w:rsidRDefault="00DC7CF9" w:rsidP="00DC7CF9">
      <w:pPr>
        <w:spacing w:before="120"/>
        <w:rPr>
          <w:sz w:val="17"/>
          <w:szCs w:val="17"/>
        </w:rPr>
      </w:pPr>
      <w:r>
        <w:rPr>
          <w:sz w:val="17"/>
          <w:szCs w:val="17"/>
        </w:rPr>
        <w:t>8</w:t>
      </w:r>
      <w:r w:rsidRPr="002B54E4">
        <w:rPr>
          <w:sz w:val="17"/>
          <w:szCs w:val="17"/>
        </w:rPr>
        <w:t>. Дата рождения:</w:t>
      </w:r>
      <w:r>
        <w:rPr>
          <w:sz w:val="17"/>
          <w:szCs w:val="17"/>
        </w:rPr>
        <w:t xml:space="preserve"> </w:t>
      </w:r>
      <w:r w:rsidRPr="002B54E4">
        <w:rPr>
          <w:sz w:val="17"/>
          <w:szCs w:val="17"/>
        </w:rPr>
        <w:t>___</w:t>
      </w:r>
      <w:r>
        <w:rPr>
          <w:sz w:val="17"/>
          <w:szCs w:val="17"/>
        </w:rPr>
        <w:t>____</w:t>
      </w:r>
      <w:r w:rsidRPr="002B54E4">
        <w:rPr>
          <w:sz w:val="17"/>
          <w:szCs w:val="17"/>
        </w:rPr>
        <w:t>__________</w:t>
      </w:r>
    </w:p>
    <w:p w:rsidR="00DC7CF9" w:rsidRPr="002B54E4" w:rsidRDefault="00DC7CF9" w:rsidP="00DC7CF9">
      <w:pPr>
        <w:spacing w:before="120"/>
        <w:rPr>
          <w:sz w:val="17"/>
          <w:szCs w:val="17"/>
        </w:rPr>
      </w:pPr>
      <w:r>
        <w:rPr>
          <w:sz w:val="17"/>
          <w:szCs w:val="17"/>
        </w:rPr>
        <w:t>9. СНИЛС ________________________</w:t>
      </w:r>
    </w:p>
    <w:p w:rsidR="00DC7CF9" w:rsidRPr="00DC64D7" w:rsidRDefault="00DC7CF9" w:rsidP="00DC7CF9">
      <w:pPr>
        <w:spacing w:before="120"/>
        <w:rPr>
          <w:sz w:val="17"/>
          <w:szCs w:val="17"/>
          <w:u w:val="single"/>
        </w:rPr>
      </w:pPr>
      <w:r>
        <w:rPr>
          <w:sz w:val="17"/>
          <w:szCs w:val="17"/>
        </w:rPr>
        <w:t>10. Служебный адрес (адрес образовательной организации): _____</w:t>
      </w:r>
      <w:r w:rsidRPr="00DC64D7">
        <w:rPr>
          <w:sz w:val="17"/>
          <w:szCs w:val="17"/>
        </w:rPr>
        <w:t>___</w:t>
      </w:r>
      <w:r>
        <w:rPr>
          <w:sz w:val="17"/>
          <w:szCs w:val="17"/>
        </w:rPr>
        <w:t>_____________________</w:t>
      </w:r>
      <w:r w:rsidRPr="00DC64D7">
        <w:rPr>
          <w:sz w:val="17"/>
          <w:szCs w:val="17"/>
        </w:rPr>
        <w:t>__________</w:t>
      </w:r>
      <w:r>
        <w:rPr>
          <w:sz w:val="17"/>
          <w:szCs w:val="17"/>
        </w:rPr>
        <w:t>__________________________</w:t>
      </w:r>
      <w:r w:rsidRPr="00DC64D7">
        <w:rPr>
          <w:sz w:val="17"/>
          <w:szCs w:val="17"/>
        </w:rPr>
        <w:t>____________________</w:t>
      </w:r>
    </w:p>
    <w:p w:rsidR="00DC7CF9" w:rsidRPr="00DC64D7" w:rsidRDefault="00DC7CF9" w:rsidP="00DC7CF9">
      <w:pPr>
        <w:rPr>
          <w:i/>
          <w:sz w:val="14"/>
          <w:szCs w:val="14"/>
        </w:rPr>
      </w:pPr>
      <w:r w:rsidRPr="00DC64D7">
        <w:rPr>
          <w:i/>
          <w:sz w:val="14"/>
          <w:szCs w:val="14"/>
        </w:rPr>
        <w:t xml:space="preserve">                                </w:t>
      </w:r>
      <w:r>
        <w:rPr>
          <w:i/>
          <w:sz w:val="14"/>
          <w:szCs w:val="14"/>
        </w:rPr>
        <w:t xml:space="preserve">       </w:t>
      </w:r>
      <w:r w:rsidRPr="00DC64D7">
        <w:rPr>
          <w:i/>
          <w:sz w:val="14"/>
          <w:szCs w:val="14"/>
        </w:rPr>
        <w:t xml:space="preserve">    (Индекс</w:t>
      </w:r>
      <w:r>
        <w:rPr>
          <w:i/>
          <w:sz w:val="14"/>
          <w:szCs w:val="14"/>
        </w:rPr>
        <w:t xml:space="preserve">, регион, муниципальный </w:t>
      </w:r>
      <w:r w:rsidRPr="00DC64D7">
        <w:rPr>
          <w:i/>
          <w:sz w:val="14"/>
          <w:szCs w:val="14"/>
        </w:rPr>
        <w:t>район</w:t>
      </w:r>
      <w:r>
        <w:rPr>
          <w:i/>
          <w:sz w:val="14"/>
          <w:szCs w:val="14"/>
        </w:rPr>
        <w:t>/город</w:t>
      </w:r>
      <w:r w:rsidRPr="00DC64D7">
        <w:rPr>
          <w:i/>
          <w:sz w:val="14"/>
          <w:szCs w:val="14"/>
        </w:rPr>
        <w:t>, населенный пункт)</w:t>
      </w:r>
    </w:p>
    <w:p w:rsidR="00DC7CF9" w:rsidRPr="00DC64D7" w:rsidRDefault="00DC7CF9" w:rsidP="00DC7CF9">
      <w:pPr>
        <w:rPr>
          <w:sz w:val="17"/>
          <w:szCs w:val="17"/>
        </w:rPr>
      </w:pPr>
      <w:r>
        <w:rPr>
          <w:sz w:val="17"/>
          <w:szCs w:val="17"/>
        </w:rPr>
        <w:t>_____</w:t>
      </w:r>
      <w:r w:rsidRPr="00DC64D7">
        <w:rPr>
          <w:sz w:val="17"/>
          <w:szCs w:val="17"/>
        </w:rPr>
        <w:t>__________________________________________________________________</w:t>
      </w:r>
      <w:r>
        <w:rPr>
          <w:sz w:val="17"/>
          <w:szCs w:val="17"/>
        </w:rPr>
        <w:t>______________</w:t>
      </w:r>
    </w:p>
    <w:p w:rsidR="00DC7CF9" w:rsidRPr="00DC64D7" w:rsidRDefault="00DC7CF9" w:rsidP="00DC7CF9">
      <w:pPr>
        <w:ind w:firstLine="708"/>
        <w:rPr>
          <w:i/>
          <w:sz w:val="14"/>
          <w:szCs w:val="14"/>
        </w:rPr>
      </w:pPr>
      <w:r w:rsidRPr="00DC64D7">
        <w:rPr>
          <w:i/>
          <w:sz w:val="14"/>
          <w:szCs w:val="14"/>
        </w:rPr>
        <w:t>(улица, дом)</w:t>
      </w:r>
    </w:p>
    <w:p w:rsidR="00DC7CF9" w:rsidRDefault="00DC7CF9" w:rsidP="00DC7CF9">
      <w:pPr>
        <w:spacing w:before="120"/>
        <w:rPr>
          <w:sz w:val="17"/>
          <w:szCs w:val="17"/>
        </w:rPr>
      </w:pPr>
      <w:r>
        <w:rPr>
          <w:sz w:val="17"/>
          <w:szCs w:val="17"/>
        </w:rPr>
        <w:t>11</w:t>
      </w:r>
      <w:r w:rsidRPr="00DC64D7">
        <w:rPr>
          <w:sz w:val="17"/>
          <w:szCs w:val="17"/>
        </w:rPr>
        <w:t>. Слу</w:t>
      </w:r>
      <w:r>
        <w:rPr>
          <w:sz w:val="17"/>
          <w:szCs w:val="17"/>
        </w:rPr>
        <w:t xml:space="preserve">жебный телефон (с </w:t>
      </w:r>
      <w:r w:rsidRPr="00A33914">
        <w:rPr>
          <w:i/>
          <w:sz w:val="17"/>
          <w:szCs w:val="17"/>
        </w:rPr>
        <w:t>код</w:t>
      </w:r>
      <w:r>
        <w:rPr>
          <w:i/>
          <w:sz w:val="17"/>
          <w:szCs w:val="17"/>
        </w:rPr>
        <w:t>ом):</w:t>
      </w:r>
      <w:r w:rsidRPr="00A33914">
        <w:rPr>
          <w:i/>
          <w:sz w:val="17"/>
          <w:szCs w:val="17"/>
        </w:rPr>
        <w:t xml:space="preserve"> ______________________</w:t>
      </w:r>
      <w:r w:rsidRPr="00DC64D7">
        <w:rPr>
          <w:sz w:val="17"/>
          <w:szCs w:val="17"/>
        </w:rPr>
        <w:t xml:space="preserve">  </w:t>
      </w:r>
    </w:p>
    <w:p w:rsidR="00DC7CF9" w:rsidRPr="00DC64D7" w:rsidRDefault="00DC7CF9" w:rsidP="00DC7CF9">
      <w:pPr>
        <w:spacing w:before="120"/>
        <w:rPr>
          <w:sz w:val="17"/>
          <w:szCs w:val="17"/>
          <w:u w:val="single"/>
        </w:rPr>
      </w:pPr>
      <w:r>
        <w:rPr>
          <w:sz w:val="17"/>
          <w:szCs w:val="17"/>
        </w:rPr>
        <w:t>12. Контактный телефон (мобильный, домашний): ___________________________</w:t>
      </w:r>
    </w:p>
    <w:p w:rsidR="00DC7CF9" w:rsidRPr="00DC64D7" w:rsidRDefault="00DC7CF9" w:rsidP="00DC7CF9">
      <w:pPr>
        <w:spacing w:before="120"/>
        <w:rPr>
          <w:sz w:val="17"/>
          <w:szCs w:val="17"/>
        </w:rPr>
      </w:pPr>
      <w:r w:rsidRPr="00DC64D7">
        <w:rPr>
          <w:sz w:val="17"/>
          <w:szCs w:val="17"/>
        </w:rPr>
        <w:t>1</w:t>
      </w:r>
      <w:r>
        <w:rPr>
          <w:sz w:val="17"/>
          <w:szCs w:val="17"/>
        </w:rPr>
        <w:t>3</w:t>
      </w:r>
      <w:r w:rsidRPr="00DC64D7">
        <w:rPr>
          <w:sz w:val="17"/>
          <w:szCs w:val="17"/>
        </w:rPr>
        <w:t xml:space="preserve">. </w:t>
      </w:r>
      <w:r w:rsidRPr="00DC64D7">
        <w:rPr>
          <w:sz w:val="17"/>
          <w:szCs w:val="17"/>
          <w:lang w:val="en-US"/>
        </w:rPr>
        <w:t>E</w:t>
      </w:r>
      <w:r w:rsidRPr="00DC64D7">
        <w:rPr>
          <w:sz w:val="17"/>
          <w:szCs w:val="17"/>
        </w:rPr>
        <w:t>-</w:t>
      </w:r>
      <w:r w:rsidRPr="00DC64D7">
        <w:rPr>
          <w:sz w:val="17"/>
          <w:szCs w:val="17"/>
          <w:lang w:val="en-US"/>
        </w:rPr>
        <w:t>mail</w:t>
      </w:r>
      <w:r>
        <w:rPr>
          <w:sz w:val="17"/>
          <w:szCs w:val="17"/>
        </w:rPr>
        <w:t xml:space="preserve"> (личный): ________</w:t>
      </w:r>
      <w:r w:rsidRPr="00DC64D7">
        <w:rPr>
          <w:sz w:val="17"/>
          <w:szCs w:val="17"/>
        </w:rPr>
        <w:t xml:space="preserve">___________________ </w:t>
      </w:r>
    </w:p>
    <w:p w:rsidR="00DC7CF9" w:rsidRPr="00DC64D7" w:rsidRDefault="00DC7CF9" w:rsidP="00DC7CF9">
      <w:pPr>
        <w:rPr>
          <w:sz w:val="17"/>
          <w:szCs w:val="17"/>
        </w:rPr>
      </w:pPr>
    </w:p>
    <w:p w:rsidR="00DC7CF9" w:rsidRPr="00DC64D7" w:rsidRDefault="00DC7CF9" w:rsidP="00DC7CF9">
      <w:pPr>
        <w:rPr>
          <w:sz w:val="17"/>
          <w:szCs w:val="17"/>
        </w:rPr>
      </w:pPr>
      <w:r w:rsidRPr="00DC64D7">
        <w:rPr>
          <w:sz w:val="17"/>
          <w:szCs w:val="17"/>
        </w:rPr>
        <w:t>Подп</w:t>
      </w:r>
      <w:r>
        <w:rPr>
          <w:sz w:val="17"/>
          <w:szCs w:val="17"/>
        </w:rPr>
        <w:t>ись: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/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Дата: 11.09.2023</w:t>
      </w:r>
    </w:p>
    <w:p w:rsidR="00DC7CF9" w:rsidRPr="00DC64D7" w:rsidRDefault="00DC7CF9" w:rsidP="00DC7CF9">
      <w:pPr>
        <w:pStyle w:val="a6"/>
        <w:spacing w:before="360"/>
        <w:rPr>
          <w:sz w:val="17"/>
          <w:szCs w:val="17"/>
        </w:rPr>
      </w:pPr>
    </w:p>
    <w:p w:rsidR="00DC7CF9" w:rsidRDefault="00DC7CF9" w:rsidP="00DC7CF9">
      <w:pPr>
        <w:spacing w:line="360" w:lineRule="auto"/>
        <w:rPr>
          <w:szCs w:val="18"/>
        </w:rPr>
        <w:sectPr w:rsidR="00DC7CF9" w:rsidSect="00147691">
          <w:pgSz w:w="16838" w:h="11906" w:orient="landscape"/>
          <w:pgMar w:top="426" w:right="536" w:bottom="0" w:left="567" w:header="709" w:footer="709" w:gutter="0"/>
          <w:cols w:num="2" w:space="425"/>
          <w:docGrid w:linePitch="360"/>
        </w:sectPr>
      </w:pPr>
    </w:p>
    <w:p w:rsidR="0049768B" w:rsidRDefault="0049768B" w:rsidP="001652AA">
      <w:pPr>
        <w:rPr>
          <w:sz w:val="28"/>
        </w:rPr>
      </w:pPr>
    </w:p>
    <w:sectPr w:rsidR="0049768B" w:rsidSect="00C8315F">
      <w:headerReference w:type="default" r:id="rId9"/>
      <w:headerReference w:type="first" r:id="rId10"/>
      <w:footnotePr>
        <w:pos w:val="beneathText"/>
      </w:footnotePr>
      <w:pgSz w:w="11905" w:h="16837"/>
      <w:pgMar w:top="1134" w:right="851" w:bottom="851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914" w:rsidRDefault="00AF2914">
      <w:r>
        <w:separator/>
      </w:r>
    </w:p>
  </w:endnote>
  <w:endnote w:type="continuationSeparator" w:id="0">
    <w:p w:rsidR="00AF2914" w:rsidRDefault="00AF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914" w:rsidRDefault="00AF2914">
      <w:r>
        <w:separator/>
      </w:r>
    </w:p>
  </w:footnote>
  <w:footnote w:type="continuationSeparator" w:id="0">
    <w:p w:rsidR="00AF2914" w:rsidRDefault="00AF2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8C" w:rsidRDefault="00643C8C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  <w:p w:rsidR="00643C8C" w:rsidRDefault="00643C8C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8C" w:rsidRDefault="00643C8C" w:rsidP="00730FB7">
    <w:pPr>
      <w:spacing w:line="360" w:lineRule="auto"/>
      <w:ind w:left="1276"/>
    </w:pPr>
  </w:p>
  <w:p w:rsidR="00643C8C" w:rsidRPr="00047AA9" w:rsidRDefault="00643C8C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57371"/>
    <w:multiLevelType w:val="hybridMultilevel"/>
    <w:tmpl w:val="D28AA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61E6C"/>
    <w:multiLevelType w:val="multilevel"/>
    <w:tmpl w:val="7888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B4FA2"/>
    <w:multiLevelType w:val="hybridMultilevel"/>
    <w:tmpl w:val="D60646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73CF7"/>
    <w:multiLevelType w:val="multilevel"/>
    <w:tmpl w:val="29E2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66839"/>
    <w:multiLevelType w:val="hybridMultilevel"/>
    <w:tmpl w:val="ED7440C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F8E4E5CA">
      <w:start w:val="1"/>
      <w:numFmt w:val="decimal"/>
      <w:lvlText w:val="%2)"/>
      <w:lvlJc w:val="left"/>
      <w:pPr>
        <w:ind w:left="360" w:hanging="360"/>
      </w:pPr>
      <w:rPr>
        <w:color w:val="auto"/>
        <w:sz w:val="16"/>
        <w:szCs w:val="1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C671E"/>
    <w:multiLevelType w:val="hybridMultilevel"/>
    <w:tmpl w:val="86584A40"/>
    <w:lvl w:ilvl="0" w:tplc="1E5AE48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D536C5"/>
    <w:multiLevelType w:val="hybridMultilevel"/>
    <w:tmpl w:val="551A52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55E8A"/>
    <w:multiLevelType w:val="multilevel"/>
    <w:tmpl w:val="1A7C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E607D9"/>
    <w:multiLevelType w:val="multilevel"/>
    <w:tmpl w:val="935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5770CB"/>
    <w:multiLevelType w:val="hybridMultilevel"/>
    <w:tmpl w:val="B8CC13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E10AB"/>
    <w:multiLevelType w:val="hybridMultilevel"/>
    <w:tmpl w:val="5C105FF2"/>
    <w:lvl w:ilvl="0" w:tplc="217ACA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34925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A545BD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00AFC8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E782A1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7901F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39EDC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E40017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E5064F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D3A214A"/>
    <w:multiLevelType w:val="multilevel"/>
    <w:tmpl w:val="4798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8D01CA"/>
    <w:multiLevelType w:val="hybridMultilevel"/>
    <w:tmpl w:val="C5D05A3C"/>
    <w:lvl w:ilvl="0" w:tplc="23B2A952">
      <w:start w:val="1"/>
      <w:numFmt w:val="decimal"/>
      <w:lvlText w:val="%1."/>
      <w:lvlJc w:val="left"/>
      <w:pPr>
        <w:ind w:left="360" w:hanging="360"/>
      </w:pPr>
      <w:rPr>
        <w:color w:val="auto"/>
        <w:sz w:val="16"/>
        <w:szCs w:val="16"/>
      </w:rPr>
    </w:lvl>
    <w:lvl w:ilvl="1" w:tplc="9A6A4016">
      <w:start w:val="1"/>
      <w:numFmt w:val="decimal"/>
      <w:lvlText w:val="%2)"/>
      <w:lvlJc w:val="left"/>
      <w:pPr>
        <w:ind w:left="108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2A19F0"/>
    <w:multiLevelType w:val="hybridMultilevel"/>
    <w:tmpl w:val="6E82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3073A"/>
    <w:multiLevelType w:val="hybridMultilevel"/>
    <w:tmpl w:val="C7B61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83BC2"/>
    <w:multiLevelType w:val="hybridMultilevel"/>
    <w:tmpl w:val="691266CE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7">
    <w:nsid w:val="4E4331D4"/>
    <w:multiLevelType w:val="hybridMultilevel"/>
    <w:tmpl w:val="BB66D69A"/>
    <w:lvl w:ilvl="0" w:tplc="8AA8B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4267E8"/>
    <w:multiLevelType w:val="hybridMultilevel"/>
    <w:tmpl w:val="D4B84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B4750"/>
    <w:multiLevelType w:val="multilevel"/>
    <w:tmpl w:val="28C8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1F18A6"/>
    <w:multiLevelType w:val="hybridMultilevel"/>
    <w:tmpl w:val="DEAE5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670E4"/>
    <w:multiLevelType w:val="hybridMultilevel"/>
    <w:tmpl w:val="567C5282"/>
    <w:lvl w:ilvl="0" w:tplc="A788A69E">
      <w:start w:val="1"/>
      <w:numFmt w:val="decimal"/>
      <w:pStyle w:val="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67840846"/>
    <w:multiLevelType w:val="multilevel"/>
    <w:tmpl w:val="B574A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3">
    <w:nsid w:val="6A4D4F96"/>
    <w:multiLevelType w:val="hybridMultilevel"/>
    <w:tmpl w:val="FB0E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3"/>
  </w:num>
  <w:num w:numId="6">
    <w:abstractNumId w:val="20"/>
  </w:num>
  <w:num w:numId="7">
    <w:abstractNumId w:val="14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 w:numId="12">
    <w:abstractNumId w:val="8"/>
  </w:num>
  <w:num w:numId="13">
    <w:abstractNumId w:val="19"/>
  </w:num>
  <w:num w:numId="14">
    <w:abstractNumId w:val="2"/>
  </w:num>
  <w:num w:numId="15">
    <w:abstractNumId w:val="4"/>
  </w:num>
  <w:num w:numId="16">
    <w:abstractNumId w:val="9"/>
  </w:num>
  <w:num w:numId="17">
    <w:abstractNumId w:val="22"/>
  </w:num>
  <w:num w:numId="18">
    <w:abstractNumId w:val="11"/>
  </w:num>
  <w:num w:numId="19">
    <w:abstractNumId w:val="16"/>
  </w:num>
  <w:num w:numId="20">
    <w:abstractNumId w:val="12"/>
  </w:num>
  <w:num w:numId="21">
    <w:abstractNumId w:val="6"/>
  </w:num>
  <w:num w:numId="22">
    <w:abstractNumId w:val="18"/>
  </w:num>
  <w:num w:numId="23">
    <w:abstractNumId w:val="5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09"/>
    <w:rsid w:val="0004767A"/>
    <w:rsid w:val="00047AA9"/>
    <w:rsid w:val="00057F93"/>
    <w:rsid w:val="000703CE"/>
    <w:rsid w:val="00074396"/>
    <w:rsid w:val="0007680F"/>
    <w:rsid w:val="00076B9C"/>
    <w:rsid w:val="000D4916"/>
    <w:rsid w:val="000D56FD"/>
    <w:rsid w:val="000E35E3"/>
    <w:rsid w:val="001026C0"/>
    <w:rsid w:val="00110332"/>
    <w:rsid w:val="0011196B"/>
    <w:rsid w:val="00116DA7"/>
    <w:rsid w:val="00135481"/>
    <w:rsid w:val="00147691"/>
    <w:rsid w:val="00154ACD"/>
    <w:rsid w:val="001652AA"/>
    <w:rsid w:val="0018721D"/>
    <w:rsid w:val="001A65E4"/>
    <w:rsid w:val="001C7FEC"/>
    <w:rsid w:val="001E1BEA"/>
    <w:rsid w:val="001E6084"/>
    <w:rsid w:val="001F6E4D"/>
    <w:rsid w:val="00201C88"/>
    <w:rsid w:val="00201FE8"/>
    <w:rsid w:val="00203EBB"/>
    <w:rsid w:val="0020617D"/>
    <w:rsid w:val="00211E17"/>
    <w:rsid w:val="00213037"/>
    <w:rsid w:val="00233A68"/>
    <w:rsid w:val="00241AA2"/>
    <w:rsid w:val="0024407F"/>
    <w:rsid w:val="00244BFD"/>
    <w:rsid w:val="002548B4"/>
    <w:rsid w:val="00267707"/>
    <w:rsid w:val="00270A57"/>
    <w:rsid w:val="00286462"/>
    <w:rsid w:val="002C3528"/>
    <w:rsid w:val="002D796D"/>
    <w:rsid w:val="002E08A8"/>
    <w:rsid w:val="002E758B"/>
    <w:rsid w:val="002F3E7E"/>
    <w:rsid w:val="003274DD"/>
    <w:rsid w:val="00334FDB"/>
    <w:rsid w:val="0035666C"/>
    <w:rsid w:val="003922E0"/>
    <w:rsid w:val="00393EA7"/>
    <w:rsid w:val="003950CC"/>
    <w:rsid w:val="00396559"/>
    <w:rsid w:val="003A3D61"/>
    <w:rsid w:val="003B6FC9"/>
    <w:rsid w:val="003C3BF8"/>
    <w:rsid w:val="003D6E4C"/>
    <w:rsid w:val="003E00BB"/>
    <w:rsid w:val="00410DD9"/>
    <w:rsid w:val="00414A57"/>
    <w:rsid w:val="004221A4"/>
    <w:rsid w:val="00437241"/>
    <w:rsid w:val="00447154"/>
    <w:rsid w:val="0045515B"/>
    <w:rsid w:val="00464536"/>
    <w:rsid w:val="00473677"/>
    <w:rsid w:val="004762FE"/>
    <w:rsid w:val="00492F17"/>
    <w:rsid w:val="00495152"/>
    <w:rsid w:val="0049768B"/>
    <w:rsid w:val="004C7C3D"/>
    <w:rsid w:val="004E36A0"/>
    <w:rsid w:val="004E4CF1"/>
    <w:rsid w:val="004F3B7E"/>
    <w:rsid w:val="00500AB5"/>
    <w:rsid w:val="00512545"/>
    <w:rsid w:val="00512F04"/>
    <w:rsid w:val="00523229"/>
    <w:rsid w:val="00526866"/>
    <w:rsid w:val="00527912"/>
    <w:rsid w:val="00531FD5"/>
    <w:rsid w:val="0053355D"/>
    <w:rsid w:val="00547861"/>
    <w:rsid w:val="00553C46"/>
    <w:rsid w:val="00573153"/>
    <w:rsid w:val="00575FB4"/>
    <w:rsid w:val="005A1BDE"/>
    <w:rsid w:val="005B0BB2"/>
    <w:rsid w:val="005B73A9"/>
    <w:rsid w:val="005E072A"/>
    <w:rsid w:val="005E4474"/>
    <w:rsid w:val="005F582A"/>
    <w:rsid w:val="005F5BD5"/>
    <w:rsid w:val="006173F6"/>
    <w:rsid w:val="00643C8C"/>
    <w:rsid w:val="00653C28"/>
    <w:rsid w:val="00655BDD"/>
    <w:rsid w:val="006744F7"/>
    <w:rsid w:val="00675364"/>
    <w:rsid w:val="00680D8A"/>
    <w:rsid w:val="006B0843"/>
    <w:rsid w:val="006C4E09"/>
    <w:rsid w:val="006D1A0B"/>
    <w:rsid w:val="006D622E"/>
    <w:rsid w:val="006E3022"/>
    <w:rsid w:val="006E7A1C"/>
    <w:rsid w:val="00701B2F"/>
    <w:rsid w:val="0070466A"/>
    <w:rsid w:val="00730FB7"/>
    <w:rsid w:val="0073656E"/>
    <w:rsid w:val="0074583B"/>
    <w:rsid w:val="00757735"/>
    <w:rsid w:val="00762DA5"/>
    <w:rsid w:val="00764BD0"/>
    <w:rsid w:val="00764D1F"/>
    <w:rsid w:val="007725F2"/>
    <w:rsid w:val="00775A21"/>
    <w:rsid w:val="00777CBD"/>
    <w:rsid w:val="00791C38"/>
    <w:rsid w:val="00795561"/>
    <w:rsid w:val="007A7D58"/>
    <w:rsid w:val="007B0FC5"/>
    <w:rsid w:val="007B72EC"/>
    <w:rsid w:val="007B797A"/>
    <w:rsid w:val="007C1402"/>
    <w:rsid w:val="007E0542"/>
    <w:rsid w:val="008223A6"/>
    <w:rsid w:val="00827578"/>
    <w:rsid w:val="00853795"/>
    <w:rsid w:val="00860200"/>
    <w:rsid w:val="00896D33"/>
    <w:rsid w:val="008B5DC2"/>
    <w:rsid w:val="008E1C62"/>
    <w:rsid w:val="008F5D5C"/>
    <w:rsid w:val="00901F6A"/>
    <w:rsid w:val="009349AD"/>
    <w:rsid w:val="00984722"/>
    <w:rsid w:val="009923A2"/>
    <w:rsid w:val="009B02D1"/>
    <w:rsid w:val="009D7D59"/>
    <w:rsid w:val="009F52E2"/>
    <w:rsid w:val="009F60BD"/>
    <w:rsid w:val="009F6449"/>
    <w:rsid w:val="00A12D05"/>
    <w:rsid w:val="00A23CF8"/>
    <w:rsid w:val="00A27874"/>
    <w:rsid w:val="00A87435"/>
    <w:rsid w:val="00A96CD2"/>
    <w:rsid w:val="00AB5477"/>
    <w:rsid w:val="00AC6FF9"/>
    <w:rsid w:val="00AC75EF"/>
    <w:rsid w:val="00AD3784"/>
    <w:rsid w:val="00AF2914"/>
    <w:rsid w:val="00B1409C"/>
    <w:rsid w:val="00B60D37"/>
    <w:rsid w:val="00B63406"/>
    <w:rsid w:val="00B820B5"/>
    <w:rsid w:val="00B822C5"/>
    <w:rsid w:val="00B85C61"/>
    <w:rsid w:val="00BA484E"/>
    <w:rsid w:val="00BA775C"/>
    <w:rsid w:val="00BB1206"/>
    <w:rsid w:val="00BB161E"/>
    <w:rsid w:val="00BB7198"/>
    <w:rsid w:val="00BD00EB"/>
    <w:rsid w:val="00BD5C6A"/>
    <w:rsid w:val="00C020B4"/>
    <w:rsid w:val="00C35135"/>
    <w:rsid w:val="00C3522E"/>
    <w:rsid w:val="00C637DA"/>
    <w:rsid w:val="00C80659"/>
    <w:rsid w:val="00C80E3C"/>
    <w:rsid w:val="00C8315F"/>
    <w:rsid w:val="00CA31A3"/>
    <w:rsid w:val="00CA4AE7"/>
    <w:rsid w:val="00CA4FD3"/>
    <w:rsid w:val="00CB1454"/>
    <w:rsid w:val="00CB7FC6"/>
    <w:rsid w:val="00CE2BEF"/>
    <w:rsid w:val="00CE4F74"/>
    <w:rsid w:val="00D0437A"/>
    <w:rsid w:val="00D04741"/>
    <w:rsid w:val="00D13A7E"/>
    <w:rsid w:val="00D17335"/>
    <w:rsid w:val="00D23C06"/>
    <w:rsid w:val="00D2438F"/>
    <w:rsid w:val="00D278BB"/>
    <w:rsid w:val="00D45A89"/>
    <w:rsid w:val="00D553FC"/>
    <w:rsid w:val="00D6483C"/>
    <w:rsid w:val="00D66987"/>
    <w:rsid w:val="00D717C6"/>
    <w:rsid w:val="00D7262C"/>
    <w:rsid w:val="00D72D61"/>
    <w:rsid w:val="00D75730"/>
    <w:rsid w:val="00D82462"/>
    <w:rsid w:val="00D911D8"/>
    <w:rsid w:val="00DA3B55"/>
    <w:rsid w:val="00DA6C7A"/>
    <w:rsid w:val="00DC2A6E"/>
    <w:rsid w:val="00DC7CF9"/>
    <w:rsid w:val="00DD0992"/>
    <w:rsid w:val="00DE0B2C"/>
    <w:rsid w:val="00DF270A"/>
    <w:rsid w:val="00DF7AF5"/>
    <w:rsid w:val="00E02B0F"/>
    <w:rsid w:val="00E2480D"/>
    <w:rsid w:val="00E3044C"/>
    <w:rsid w:val="00E47BE1"/>
    <w:rsid w:val="00E50813"/>
    <w:rsid w:val="00E5338B"/>
    <w:rsid w:val="00E563F1"/>
    <w:rsid w:val="00E7007E"/>
    <w:rsid w:val="00E801FD"/>
    <w:rsid w:val="00E80FBD"/>
    <w:rsid w:val="00E81EB3"/>
    <w:rsid w:val="00E82B02"/>
    <w:rsid w:val="00EA43D1"/>
    <w:rsid w:val="00EB43D0"/>
    <w:rsid w:val="00EB6675"/>
    <w:rsid w:val="00ED1500"/>
    <w:rsid w:val="00EF1C28"/>
    <w:rsid w:val="00EF7015"/>
    <w:rsid w:val="00F0597F"/>
    <w:rsid w:val="00F06DD6"/>
    <w:rsid w:val="00F173D7"/>
    <w:rsid w:val="00F30C34"/>
    <w:rsid w:val="00F6070B"/>
    <w:rsid w:val="00F644CD"/>
    <w:rsid w:val="00F83CD1"/>
    <w:rsid w:val="00F851C0"/>
    <w:rsid w:val="00F863FD"/>
    <w:rsid w:val="00F95599"/>
    <w:rsid w:val="00FB1BE3"/>
    <w:rsid w:val="00FC2ACE"/>
    <w:rsid w:val="00FD61E9"/>
    <w:rsid w:val="00FE0FF3"/>
    <w:rsid w:val="00FE49C7"/>
    <w:rsid w:val="00FE6D0E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417148-BE5A-458E-8092-AED6ACB8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pPr>
      <w:keepNext/>
      <w:tabs>
        <w:tab w:val="num" w:pos="0"/>
      </w:tabs>
      <w:ind w:left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right"/>
      <w:outlineLvl w:val="4"/>
    </w:pPr>
    <w:rPr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EF1C28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8">
    <w:name w:val="List"/>
    <w:basedOn w:val="a6"/>
    <w:semiHidden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ab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paragraph" w:styleId="ac">
    <w:name w:val="Body Text Indent"/>
    <w:basedOn w:val="a"/>
    <w:link w:val="ad"/>
    <w:pPr>
      <w:spacing w:line="360" w:lineRule="auto"/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20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851"/>
    </w:pPr>
    <w:rPr>
      <w:sz w:val="28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table" w:styleId="af1">
    <w:name w:val="Table Grid"/>
    <w:basedOn w:val="a1"/>
    <w:uiPriority w:val="59"/>
    <w:rsid w:val="00476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6744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3">
    <w:name w:val="Абзац списка1"/>
    <w:basedOn w:val="a"/>
    <w:rsid w:val="006744F7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90">
    <w:name w:val="Заголовок 9 Знак"/>
    <w:link w:val="9"/>
    <w:uiPriority w:val="9"/>
    <w:rsid w:val="00EF1C28"/>
    <w:rPr>
      <w:rFonts w:ascii="Cambria" w:hAnsi="Cambria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EF1C2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EF1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 Spacing"/>
    <w:link w:val="af4"/>
    <w:uiPriority w:val="1"/>
    <w:qFormat/>
    <w:rsid w:val="00EF1C2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">
    <w:name w:val="ConsPlusNormal"/>
    <w:rsid w:val="00EF1C2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EF1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Верхний колонтитул Знак"/>
    <w:link w:val="aa"/>
    <w:rsid w:val="00EF1C28"/>
    <w:rPr>
      <w:sz w:val="28"/>
      <w:lang w:eastAsia="ar-SA"/>
    </w:rPr>
  </w:style>
  <w:style w:type="paragraph" w:customStyle="1" w:styleId="40">
    <w:name w:val="Стиль4"/>
    <w:basedOn w:val="a"/>
    <w:rsid w:val="00EA43D1"/>
    <w:pPr>
      <w:ind w:firstLine="851"/>
      <w:jc w:val="both"/>
    </w:pPr>
    <w:rPr>
      <w:rFonts w:ascii="Courier New" w:hAnsi="Courier New"/>
      <w:sz w:val="28"/>
      <w:lang w:eastAsia="ru-RU"/>
    </w:rPr>
  </w:style>
  <w:style w:type="character" w:customStyle="1" w:styleId="ad">
    <w:name w:val="Основной текст с отступом Знак"/>
    <w:link w:val="ac"/>
    <w:rsid w:val="000E35E3"/>
    <w:rPr>
      <w:sz w:val="28"/>
      <w:lang w:eastAsia="ar-SA"/>
    </w:rPr>
  </w:style>
  <w:style w:type="character" w:customStyle="1" w:styleId="af4">
    <w:name w:val="Без интервала Знак"/>
    <w:link w:val="af3"/>
    <w:uiPriority w:val="1"/>
    <w:rsid w:val="00C8315F"/>
    <w:rPr>
      <w:rFonts w:eastAsia="Lucida Sans Unicode"/>
      <w:kern w:val="1"/>
      <w:sz w:val="24"/>
      <w:szCs w:val="24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16DA7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116DA7"/>
    <w:rPr>
      <w:rFonts w:ascii="Segoe UI" w:hAnsi="Segoe UI" w:cs="Segoe UI"/>
      <w:sz w:val="18"/>
      <w:szCs w:val="18"/>
      <w:lang w:eastAsia="ar-SA"/>
    </w:rPr>
  </w:style>
  <w:style w:type="character" w:styleId="af7">
    <w:name w:val="Strong"/>
    <w:uiPriority w:val="22"/>
    <w:qFormat/>
    <w:rsid w:val="00EB43D0"/>
    <w:rPr>
      <w:b/>
      <w:bCs/>
    </w:rPr>
  </w:style>
  <w:style w:type="character" w:customStyle="1" w:styleId="FontStyle24">
    <w:name w:val="Font Style24"/>
    <w:rsid w:val="00267707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06D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896D3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rsid w:val="00DC7CF9"/>
  </w:style>
  <w:style w:type="character" w:customStyle="1" w:styleId="s5">
    <w:name w:val="s5"/>
    <w:rsid w:val="00DC7CF9"/>
  </w:style>
  <w:style w:type="paragraph" w:customStyle="1" w:styleId="msonormalmailrucssattributepostfix">
    <w:name w:val="msonormal_mailru_css_attribute_postfix"/>
    <w:basedOn w:val="a"/>
    <w:rsid w:val="00DC7CF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8">
    <w:name w:val="FollowedHyperlink"/>
    <w:uiPriority w:val="99"/>
    <w:semiHidden/>
    <w:unhideWhenUsed/>
    <w:rsid w:val="00DC7CF9"/>
    <w:rPr>
      <w:color w:val="954F72"/>
      <w:u w:val="single"/>
    </w:rPr>
  </w:style>
  <w:style w:type="paragraph" w:styleId="af9">
    <w:name w:val="Normal (Web)"/>
    <w:basedOn w:val="a"/>
    <w:unhideWhenUsed/>
    <w:rsid w:val="00DC7CF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rsid w:val="00DC7CF9"/>
    <w:rPr>
      <w:sz w:val="28"/>
      <w:lang w:eastAsia="ar-SA"/>
    </w:rPr>
  </w:style>
  <w:style w:type="character" w:customStyle="1" w:styleId="apple-converted-space">
    <w:name w:val="apple-converted-space"/>
    <w:rsid w:val="00DC7CF9"/>
  </w:style>
  <w:style w:type="character" w:styleId="afa">
    <w:name w:val="Emphasis"/>
    <w:uiPriority w:val="20"/>
    <w:qFormat/>
    <w:rsid w:val="00DC7CF9"/>
    <w:rPr>
      <w:i/>
      <w:iCs/>
    </w:rPr>
  </w:style>
  <w:style w:type="paragraph" w:customStyle="1" w:styleId="310">
    <w:name w:val="Заголовок 31"/>
    <w:basedOn w:val="a"/>
    <w:uiPriority w:val="1"/>
    <w:qFormat/>
    <w:rsid w:val="00DC7CF9"/>
    <w:pPr>
      <w:widowControl w:val="0"/>
      <w:autoSpaceDE w:val="0"/>
      <w:autoSpaceDN w:val="0"/>
      <w:adjustRightInd w:val="0"/>
      <w:ind w:left="102"/>
      <w:jc w:val="both"/>
      <w:outlineLvl w:val="2"/>
    </w:pPr>
    <w:rPr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DC7CF9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L">
    <w:name w:val="L нумерованный список"/>
    <w:basedOn w:val="a"/>
    <w:qFormat/>
    <w:rsid w:val="00DC7CF9"/>
    <w:pPr>
      <w:numPr>
        <w:numId w:val="25"/>
      </w:numPr>
      <w:tabs>
        <w:tab w:val="left" w:pos="1134"/>
      </w:tabs>
      <w:spacing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pple-style-span">
    <w:name w:val="apple-style-span"/>
    <w:rsid w:val="00DC7CF9"/>
  </w:style>
  <w:style w:type="character" w:customStyle="1" w:styleId="a7">
    <w:name w:val="Основной текст Знак"/>
    <w:link w:val="a6"/>
    <w:rsid w:val="00DC7CF9"/>
    <w:rPr>
      <w:i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5Xox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BED12-B7CA-499C-AF2C-1F91FF36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Links>
    <vt:vector size="12" baseType="variant"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mailto:olbarmina@yandex.ru</vt:lpwstr>
      </vt:variant>
      <vt:variant>
        <vt:lpwstr/>
      </vt:variant>
      <vt:variant>
        <vt:i4>7798824</vt:i4>
      </vt:variant>
      <vt:variant>
        <vt:i4>0</vt:i4>
      </vt:variant>
      <vt:variant>
        <vt:i4>0</vt:i4>
      </vt:variant>
      <vt:variant>
        <vt:i4>5</vt:i4>
      </vt:variant>
      <vt:variant>
        <vt:lpwstr>https://clck.ru/35Xoxf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Вячеслав Геннадьевич</dc:creator>
  <cp:lastModifiedBy>Бармина О.В.</cp:lastModifiedBy>
  <cp:revision>4</cp:revision>
  <cp:lastPrinted>2023-02-03T01:14:00Z</cp:lastPrinted>
  <dcterms:created xsi:type="dcterms:W3CDTF">2023-09-04T09:27:00Z</dcterms:created>
  <dcterms:modified xsi:type="dcterms:W3CDTF">2023-09-18T02:45:00Z</dcterms:modified>
</cp:coreProperties>
</file>